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4484E" w14:textId="4F092EC7" w:rsidR="00505959" w:rsidRPr="00BF1B82" w:rsidRDefault="00A227FC" w:rsidP="0062158C">
      <w:pPr>
        <w:pStyle w:val="Zusammenfassung"/>
        <w:spacing w:after="240" w:line="360" w:lineRule="auto"/>
        <w:ind w:right="702"/>
        <w:rPr>
          <w:rFonts w:ascii="Arial" w:hAnsi="Arial" w:cs="Arial"/>
          <w:color w:val="FF0000"/>
          <w:sz w:val="28"/>
          <w:szCs w:val="32"/>
          <w:lang w:val="cs-CZ"/>
        </w:rPr>
      </w:pPr>
      <w:r w:rsidRPr="00A227FC">
        <w:rPr>
          <w:rFonts w:ascii="Arial" w:hAnsi="Arial" w:cs="Arial"/>
          <w:noProof/>
          <w:color w:val="FF0000"/>
          <w:sz w:val="28"/>
          <w:szCs w:val="32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591AD2A4">
                <wp:simplePos x="0" y="0"/>
                <wp:positionH relativeFrom="column">
                  <wp:posOffset>-280670</wp:posOffset>
                </wp:positionH>
                <wp:positionV relativeFrom="paragraph">
                  <wp:posOffset>-1558290</wp:posOffset>
                </wp:positionV>
                <wp:extent cx="6743700" cy="1142867"/>
                <wp:effectExtent l="0" t="0" r="1905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2867"/>
                          <a:chOff x="392" y="-150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-150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2" y="570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02DB5" w14:textId="77777777" w:rsidR="0062158C" w:rsidRPr="009D4B3D" w:rsidRDefault="0062158C" w:rsidP="0062158C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45A67C07" w14:textId="77777777" w:rsidR="0062158C" w:rsidRPr="009D4B3D" w:rsidRDefault="0062158C" w:rsidP="0062158C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180ACDF2" w14:textId="3098F372" w:rsidR="00384F6E" w:rsidRPr="007D0022" w:rsidRDefault="00384F6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8605B8" id="Group 2" o:spid="_x0000_s1026" style="position:absolute;margin-left:-22.1pt;margin-top:-122.7pt;width:531pt;height:90pt;z-index:251659264" coordorigin="392,-150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2;top:-150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2C9CA0C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522;top:570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6C02DB5" w14:textId="77777777" w:rsidR="0062158C" w:rsidRPr="009D4B3D" w:rsidRDefault="0062158C" w:rsidP="0062158C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45A67C07" w14:textId="77777777" w:rsidR="0062158C" w:rsidRPr="009D4B3D" w:rsidRDefault="0062158C" w:rsidP="0062158C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180ACDF2" w14:textId="3098F372" w:rsidR="00384F6E" w:rsidRPr="007D0022" w:rsidRDefault="00384F6E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04205930"/>
      <w:r w:rsidR="00505959" w:rsidRPr="00BF1B82">
        <w:rPr>
          <w:rFonts w:ascii="Arial" w:hAnsi="Arial" w:cs="Arial"/>
          <w:sz w:val="24"/>
          <w:u w:val="single"/>
          <w:lang w:val="cs-CZ"/>
        </w:rPr>
        <w:t xml:space="preserve">Linde Material Handling </w:t>
      </w:r>
      <w:r w:rsidR="0062158C" w:rsidRPr="00BF1B82">
        <w:rPr>
          <w:rFonts w:ascii="Arial" w:hAnsi="Arial" w:cs="Arial"/>
          <w:sz w:val="24"/>
          <w:u w:val="single"/>
          <w:lang w:val="cs-CZ"/>
        </w:rPr>
        <w:t>uvádí na trh elektrické vysokozdvižné vozíky</w:t>
      </w:r>
      <w:r w:rsidR="00BF1B82" w:rsidRPr="00BF1B82">
        <w:rPr>
          <w:rFonts w:ascii="Arial" w:hAnsi="Arial" w:cs="Arial"/>
          <w:sz w:val="24"/>
          <w:u w:val="single"/>
          <w:lang w:val="cs-CZ"/>
        </w:rPr>
        <w:t> </w:t>
      </w:r>
      <w:r w:rsidR="0062158C" w:rsidRPr="00BF1B82">
        <w:rPr>
          <w:rFonts w:ascii="Arial" w:hAnsi="Arial" w:cs="Arial"/>
          <w:sz w:val="24"/>
          <w:u w:val="single"/>
          <w:lang w:val="cs-CZ"/>
        </w:rPr>
        <w:t>s</w:t>
      </w:r>
      <w:r w:rsidR="00BF1B82" w:rsidRPr="00BF1B82">
        <w:rPr>
          <w:rFonts w:ascii="Arial" w:hAnsi="Arial" w:cs="Arial"/>
          <w:sz w:val="24"/>
          <w:u w:val="single"/>
          <w:lang w:val="cs-CZ"/>
        </w:rPr>
        <w:t> </w:t>
      </w:r>
      <w:r w:rsidR="0062158C" w:rsidRPr="00BF1B82">
        <w:rPr>
          <w:rFonts w:ascii="Arial" w:hAnsi="Arial" w:cs="Arial"/>
          <w:sz w:val="24"/>
          <w:u w:val="single"/>
          <w:lang w:val="cs-CZ"/>
        </w:rPr>
        <w:t>nosností</w:t>
      </w:r>
      <w:r w:rsidR="00BF1B82" w:rsidRPr="00BF1B82">
        <w:rPr>
          <w:rFonts w:ascii="Arial" w:hAnsi="Arial" w:cs="Arial"/>
          <w:sz w:val="24"/>
          <w:u w:val="single"/>
          <w:lang w:val="cs-CZ"/>
        </w:rPr>
        <w:t xml:space="preserve"> </w:t>
      </w:r>
      <w:r w:rsidR="0062158C" w:rsidRPr="00BF1B82">
        <w:rPr>
          <w:rFonts w:ascii="Arial" w:hAnsi="Arial" w:cs="Arial"/>
          <w:sz w:val="24"/>
          <w:u w:val="single"/>
          <w:lang w:val="cs-CZ"/>
        </w:rPr>
        <w:t>10 až 18 tun</w:t>
      </w:r>
    </w:p>
    <w:p w14:paraId="711CC5E0" w14:textId="48E97939" w:rsidR="00DB073F" w:rsidRPr="00F35B3F" w:rsidRDefault="00DB073F" w:rsidP="00A031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s-CZ"/>
        </w:rPr>
      </w:pPr>
      <w:bookmarkStart w:id="1" w:name="_Hlk104201722"/>
      <w:r w:rsidRPr="00F35B3F">
        <w:rPr>
          <w:rFonts w:ascii="Arial" w:hAnsi="Arial" w:cs="Arial"/>
          <w:b/>
          <w:bCs/>
          <w:sz w:val="36"/>
          <w:szCs w:val="36"/>
          <w:lang w:val="cs-CZ"/>
        </w:rPr>
        <w:t xml:space="preserve">Červení obři </w:t>
      </w:r>
      <w:r w:rsidR="006B5F8B" w:rsidRPr="00F35B3F">
        <w:rPr>
          <w:rFonts w:ascii="Arial" w:hAnsi="Arial" w:cs="Arial"/>
          <w:b/>
          <w:bCs/>
          <w:sz w:val="36"/>
          <w:szCs w:val="36"/>
          <w:lang w:val="cs-CZ"/>
        </w:rPr>
        <w:t>při práci jenom</w:t>
      </w:r>
      <w:r w:rsidRPr="00F35B3F">
        <w:rPr>
          <w:rFonts w:ascii="Arial" w:hAnsi="Arial" w:cs="Arial"/>
          <w:b/>
          <w:bCs/>
          <w:sz w:val="36"/>
          <w:szCs w:val="36"/>
          <w:lang w:val="cs-CZ"/>
        </w:rPr>
        <w:t xml:space="preserve"> šept</w:t>
      </w:r>
      <w:r w:rsidR="006B5F8B" w:rsidRPr="00F35B3F">
        <w:rPr>
          <w:rFonts w:ascii="Arial" w:hAnsi="Arial" w:cs="Arial"/>
          <w:b/>
          <w:bCs/>
          <w:sz w:val="36"/>
          <w:szCs w:val="36"/>
          <w:lang w:val="cs-CZ"/>
        </w:rPr>
        <w:t>ají</w:t>
      </w:r>
    </w:p>
    <w:p w14:paraId="20600F96" w14:textId="62D6715C" w:rsidR="00505959" w:rsidRPr="009F79C6" w:rsidRDefault="0062158C" w:rsidP="00A0314E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9F79C6">
        <w:rPr>
          <w:rFonts w:ascii="Arial" w:eastAsia="Times New Roman" w:hAnsi="Arial" w:cs="Arial"/>
          <w:b/>
          <w:lang w:val="cs-CZ"/>
        </w:rPr>
        <w:t>Aschaffenburg/Praha</w:t>
      </w:r>
      <w:r w:rsidR="00BF1B82">
        <w:rPr>
          <w:rFonts w:ascii="Arial" w:eastAsia="Times New Roman" w:hAnsi="Arial" w:cs="Arial"/>
          <w:b/>
          <w:lang w:val="cs-CZ"/>
        </w:rPr>
        <w:t xml:space="preserve"> 29.</w:t>
      </w:r>
      <w:r w:rsidR="002E24F9">
        <w:rPr>
          <w:rFonts w:ascii="Arial" w:eastAsia="Times New Roman" w:hAnsi="Arial" w:cs="Arial"/>
          <w:b/>
          <w:lang w:val="cs-CZ"/>
        </w:rPr>
        <w:t xml:space="preserve"> </w:t>
      </w:r>
      <w:r w:rsidR="00BF1B82">
        <w:rPr>
          <w:rFonts w:ascii="Arial" w:eastAsia="Times New Roman" w:hAnsi="Arial" w:cs="Arial"/>
          <w:b/>
          <w:lang w:val="cs-CZ"/>
        </w:rPr>
        <w:t xml:space="preserve">června 2022 </w:t>
      </w:r>
      <w:r w:rsidR="000C2BAA"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505959"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Linde Material Handling (Linde MH) </w:t>
      </w:r>
      <w:bookmarkEnd w:id="0"/>
      <w:r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nyní </w:t>
      </w:r>
      <w:r w:rsidR="00986733"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>představuje</w:t>
      </w:r>
      <w:r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novou řadu elektrických vysokozdvižných vozíků s nosností 10 až 18 tun. Celkem dvanáct modelů zapůsobí vynikající viditelností </w:t>
      </w:r>
      <w:r w:rsidR="00986733"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z kabiny </w:t>
      </w:r>
      <w:r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do všech stran a maximální </w:t>
      </w:r>
      <w:r w:rsidR="00986733"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provozní </w:t>
      </w:r>
      <w:r w:rsidRPr="009F79C6">
        <w:rPr>
          <w:rFonts w:ascii="Arial" w:hAnsi="Arial" w:cs="Arial"/>
          <w:b/>
          <w:bCs/>
          <w:iCs/>
          <w:sz w:val="22"/>
          <w:szCs w:val="22"/>
          <w:lang w:val="cs-CZ"/>
        </w:rPr>
        <w:t>flexibilitou s výběrem mezi olověnými nebo lithium-iontovými trakčními bateriemi.</w:t>
      </w:r>
    </w:p>
    <w:p w14:paraId="5168576D" w14:textId="77777777" w:rsidR="0062158C" w:rsidRPr="00E74CDD" w:rsidRDefault="0062158C" w:rsidP="009F7CF9">
      <w:pPr>
        <w:spacing w:line="360" w:lineRule="auto"/>
        <w:rPr>
          <w:rFonts w:ascii="Arial" w:hAnsi="Arial" w:cs="Arial"/>
          <w:b/>
          <w:bCs/>
          <w:iCs/>
          <w:sz w:val="16"/>
          <w:szCs w:val="16"/>
          <w:lang w:val="cs-CZ"/>
        </w:rPr>
      </w:pPr>
    </w:p>
    <w:bookmarkEnd w:id="1"/>
    <w:p w14:paraId="2C9A557B" w14:textId="2417BB93" w:rsidR="00505959" w:rsidRPr="00E74CDD" w:rsidRDefault="004C3DB6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74CDD">
        <w:rPr>
          <w:rFonts w:ascii="Arial" w:hAnsi="Arial" w:cs="Arial"/>
          <w:sz w:val="22"/>
          <w:szCs w:val="22"/>
          <w:lang w:val="cs-CZ"/>
        </w:rPr>
        <w:t xml:space="preserve">Vysokozdvižné </w:t>
      </w:r>
      <w:r w:rsidR="00F35B3F" w:rsidRPr="00E74CDD">
        <w:rPr>
          <w:rFonts w:ascii="Arial" w:hAnsi="Arial" w:cs="Arial"/>
          <w:sz w:val="22"/>
          <w:szCs w:val="22"/>
          <w:lang w:val="cs-CZ"/>
        </w:rPr>
        <w:t xml:space="preserve">elektrické </w:t>
      </w:r>
      <w:r w:rsidRPr="00E74CDD">
        <w:rPr>
          <w:rFonts w:ascii="Arial" w:hAnsi="Arial" w:cs="Arial"/>
          <w:sz w:val="22"/>
          <w:szCs w:val="22"/>
          <w:lang w:val="cs-CZ"/>
        </w:rPr>
        <w:t>vozíky Linde E100 až E180 nabízejí nosnosti 10, 12, 14, 15, 16</w:t>
      </w:r>
      <w:r w:rsidR="00BF1B82">
        <w:rPr>
          <w:rFonts w:ascii="Arial" w:hAnsi="Arial" w:cs="Arial"/>
          <w:sz w:val="22"/>
          <w:szCs w:val="22"/>
          <w:lang w:val="cs-CZ"/>
        </w:rPr>
        <w:t>,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nebo až 18 tun a různá </w:t>
      </w:r>
      <w:r w:rsidR="00F35B3F" w:rsidRPr="00E74CDD">
        <w:rPr>
          <w:rFonts w:ascii="Arial" w:hAnsi="Arial" w:cs="Arial"/>
          <w:sz w:val="22"/>
          <w:szCs w:val="22"/>
          <w:lang w:val="cs-CZ"/>
        </w:rPr>
        <w:t xml:space="preserve">nominální </w:t>
      </w:r>
      <w:r w:rsidRPr="00E74CDD">
        <w:rPr>
          <w:rFonts w:ascii="Arial" w:hAnsi="Arial" w:cs="Arial"/>
          <w:sz w:val="22"/>
          <w:szCs w:val="22"/>
          <w:lang w:val="cs-CZ"/>
        </w:rPr>
        <w:t>těžiště nákladu.</w:t>
      </w:r>
      <w:r w:rsidR="00E74CDD">
        <w:rPr>
          <w:rFonts w:ascii="Arial" w:hAnsi="Arial" w:cs="Arial"/>
          <w:sz w:val="22"/>
          <w:szCs w:val="22"/>
          <w:lang w:val="cs-CZ"/>
        </w:rPr>
        <w:t xml:space="preserve">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Představují zvláště zajímavou variantu pro </w:t>
      </w:r>
      <w:r w:rsidR="00E74CDD">
        <w:rPr>
          <w:rFonts w:ascii="Arial" w:hAnsi="Arial" w:cs="Arial"/>
          <w:sz w:val="22"/>
          <w:szCs w:val="22"/>
          <w:lang w:val="cs-CZ"/>
        </w:rPr>
        <w:t>firmy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působící v dřevařském, ocelářském a kamenickém průmyslu a </w:t>
      </w:r>
      <w:r w:rsidR="00F35B3F" w:rsidRPr="00E74CDD">
        <w:rPr>
          <w:rFonts w:ascii="Arial" w:hAnsi="Arial" w:cs="Arial"/>
          <w:sz w:val="22"/>
          <w:szCs w:val="22"/>
          <w:lang w:val="cs-CZ"/>
        </w:rPr>
        <w:t>též</w:t>
      </w:r>
      <w:r w:rsidR="00E74CDD">
        <w:rPr>
          <w:rFonts w:ascii="Arial" w:hAnsi="Arial" w:cs="Arial"/>
          <w:sz w:val="22"/>
          <w:szCs w:val="22"/>
          <w:lang w:val="cs-CZ"/>
        </w:rPr>
        <w:t xml:space="preserve">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v nápojovém průmyslu. Mezi jedny z prvních zákazníků patří také významná nábytkářská firma. </w:t>
      </w:r>
      <w:r w:rsidR="00BF1B82">
        <w:rPr>
          <w:rFonts w:ascii="Arial" w:hAnsi="Arial" w:cs="Arial"/>
          <w:i/>
          <w:sz w:val="22"/>
          <w:szCs w:val="22"/>
          <w:lang w:val="cs-CZ"/>
        </w:rPr>
        <w:t>„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Nulové emise, tichý provoz, vysoká obslužnost, flexibilita při používání a přesné</w:t>
      </w:r>
      <w:r w:rsidR="00F35B3F" w:rsidRPr="00A0314E">
        <w:rPr>
          <w:rFonts w:ascii="Arial" w:hAnsi="Arial" w:cs="Arial"/>
          <w:i/>
          <w:sz w:val="22"/>
          <w:szCs w:val="22"/>
          <w:lang w:val="cs-CZ"/>
        </w:rPr>
        <w:br/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 xml:space="preserve">a agilní jízdní vlastnosti – tyto přednosti jednoznačně hovoří ve prospěch použití elektrického pohonu i </w:t>
      </w:r>
      <w:r w:rsidR="00791545" w:rsidRPr="00A0314E">
        <w:rPr>
          <w:rFonts w:ascii="Arial" w:hAnsi="Arial" w:cs="Arial"/>
          <w:i/>
          <w:sz w:val="22"/>
          <w:szCs w:val="22"/>
          <w:lang w:val="cs-CZ"/>
        </w:rPr>
        <w:t>u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 xml:space="preserve"> těžk</w:t>
      </w:r>
      <w:r w:rsidR="00791545" w:rsidRPr="00A0314E">
        <w:rPr>
          <w:rFonts w:ascii="Arial" w:hAnsi="Arial" w:cs="Arial"/>
          <w:i/>
          <w:sz w:val="22"/>
          <w:szCs w:val="22"/>
          <w:lang w:val="cs-CZ"/>
        </w:rPr>
        <w:t>ých</w:t>
      </w:r>
      <w:r w:rsidR="00F35B3F" w:rsidRPr="00A0314E">
        <w:rPr>
          <w:rFonts w:ascii="Arial" w:hAnsi="Arial" w:cs="Arial"/>
          <w:i/>
          <w:sz w:val="22"/>
          <w:szCs w:val="22"/>
          <w:lang w:val="cs-CZ"/>
        </w:rPr>
        <w:t xml:space="preserve"> vozíků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,“</w:t>
      </w:r>
      <w:r w:rsidR="00D66C6E" w:rsidRPr="00E74CDD">
        <w:rPr>
          <w:rFonts w:ascii="Arial" w:hAnsi="Arial" w:cs="Arial"/>
          <w:sz w:val="22"/>
          <w:szCs w:val="22"/>
          <w:lang w:val="cs-CZ"/>
        </w:rPr>
        <w:t xml:space="preserve"> říká Christopher Reis</w:t>
      </w:r>
      <w:r w:rsidR="00505959" w:rsidRPr="00E74CDD">
        <w:rPr>
          <w:rFonts w:ascii="Arial" w:hAnsi="Arial" w:cs="Arial"/>
          <w:sz w:val="22"/>
          <w:szCs w:val="22"/>
          <w:lang w:val="cs-CZ"/>
        </w:rPr>
        <w:t>, Product Manager</w:t>
      </w:r>
      <w:r w:rsidR="00F35B3F" w:rsidRPr="00E74CDD">
        <w:rPr>
          <w:rFonts w:ascii="Arial" w:hAnsi="Arial" w:cs="Arial"/>
          <w:sz w:val="22"/>
          <w:szCs w:val="22"/>
          <w:lang w:val="cs-CZ"/>
        </w:rPr>
        <w:br/>
        <w:t xml:space="preserve">z </w:t>
      </w:r>
      <w:r w:rsidR="00D66C6E" w:rsidRPr="00E74CDD">
        <w:rPr>
          <w:rFonts w:ascii="Arial" w:hAnsi="Arial" w:cs="Arial"/>
          <w:sz w:val="22"/>
          <w:szCs w:val="22"/>
          <w:lang w:val="cs-CZ"/>
        </w:rPr>
        <w:t xml:space="preserve">oddělení </w:t>
      </w:r>
      <w:r w:rsidR="00505959" w:rsidRPr="00E74CDD">
        <w:rPr>
          <w:rFonts w:ascii="Arial" w:hAnsi="Arial" w:cs="Arial"/>
          <w:sz w:val="22"/>
          <w:szCs w:val="22"/>
          <w:lang w:val="cs-CZ"/>
        </w:rPr>
        <w:t xml:space="preserve">Heavy Trucks. </w:t>
      </w:r>
      <w:r w:rsidR="00EE1B97" w:rsidRPr="00A0314E">
        <w:rPr>
          <w:rFonts w:ascii="Arial" w:hAnsi="Arial" w:cs="Arial"/>
          <w:i/>
          <w:sz w:val="22"/>
          <w:szCs w:val="22"/>
          <w:lang w:val="cs-CZ"/>
        </w:rPr>
        <w:t>„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S elektrickým vysokozdvižným vozíkem pro těžký provoz získají naši zákazníci pracovní nástroj, který se vyplatí jak pro lehk</w:t>
      </w:r>
      <w:r w:rsidR="00E74CDD" w:rsidRPr="00A0314E">
        <w:rPr>
          <w:rFonts w:ascii="Arial" w:hAnsi="Arial" w:cs="Arial"/>
          <w:i/>
          <w:sz w:val="22"/>
          <w:szCs w:val="22"/>
          <w:lang w:val="cs-CZ"/>
        </w:rPr>
        <w:t>é nasazení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, tak pro nepřetržité používání 24/7.</w:t>
      </w:r>
      <w:r w:rsidR="006878F0">
        <w:rPr>
          <w:rFonts w:ascii="Arial" w:hAnsi="Arial" w:cs="Arial"/>
          <w:i/>
          <w:sz w:val="22"/>
          <w:szCs w:val="22"/>
          <w:lang w:val="cs-CZ"/>
        </w:rPr>
        <w:t xml:space="preserve">“ </w:t>
      </w:r>
      <w:r w:rsidR="00D66C6E" w:rsidRPr="00E74CDD">
        <w:rPr>
          <w:rFonts w:ascii="Arial" w:hAnsi="Arial" w:cs="Arial"/>
          <w:sz w:val="22"/>
          <w:szCs w:val="22"/>
          <w:lang w:val="cs-CZ"/>
        </w:rPr>
        <w:t xml:space="preserve">Provozovatelé mají na výběr mezi olověnými a lithium-iontovými trakčními bateriemi. 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„Speciální přednos</w:t>
      </w:r>
      <w:r w:rsidR="00E74CDD" w:rsidRPr="00A0314E">
        <w:rPr>
          <w:rFonts w:ascii="Arial" w:hAnsi="Arial" w:cs="Arial"/>
          <w:i/>
          <w:sz w:val="22"/>
          <w:szCs w:val="22"/>
          <w:lang w:val="cs-CZ"/>
        </w:rPr>
        <w:t>t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 xml:space="preserve">í však je, že mohou dokonce kdykoli změnit technologii baterie, aniž by museli měnit vozíkový hardware. Jedná se o skutečně unikátní prodejní pozici těchto vozíků, které nabízí </w:t>
      </w:r>
      <w:r w:rsidR="00F35B3F" w:rsidRPr="00A0314E">
        <w:rPr>
          <w:rFonts w:ascii="Arial" w:hAnsi="Arial" w:cs="Arial"/>
          <w:i/>
          <w:sz w:val="22"/>
          <w:szCs w:val="22"/>
          <w:lang w:val="cs-CZ"/>
        </w:rPr>
        <w:t xml:space="preserve">řadu 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významn</w:t>
      </w:r>
      <w:r w:rsidR="00F35B3F" w:rsidRPr="00A0314E">
        <w:rPr>
          <w:rFonts w:ascii="Arial" w:hAnsi="Arial" w:cs="Arial"/>
          <w:i/>
          <w:sz w:val="22"/>
          <w:szCs w:val="22"/>
          <w:lang w:val="cs-CZ"/>
        </w:rPr>
        <w:t>ých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 xml:space="preserve"> výhod nejen</w:t>
      </w:r>
      <w:r w:rsidR="00C87936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D66C6E" w:rsidRPr="00A0314E">
        <w:rPr>
          <w:rFonts w:ascii="Arial" w:hAnsi="Arial" w:cs="Arial"/>
          <w:i/>
          <w:sz w:val="22"/>
          <w:szCs w:val="22"/>
          <w:lang w:val="cs-CZ"/>
        </w:rPr>
        <w:t>z hlediska následného využití,“</w:t>
      </w:r>
      <w:r w:rsidR="00D66C6E" w:rsidRPr="00E74CDD">
        <w:rPr>
          <w:rFonts w:ascii="Arial" w:hAnsi="Arial" w:cs="Arial"/>
          <w:sz w:val="22"/>
          <w:szCs w:val="22"/>
          <w:lang w:val="cs-CZ"/>
        </w:rPr>
        <w:t xml:space="preserve"> zdůrazňuje Christopher Reis.</w:t>
      </w:r>
    </w:p>
    <w:p w14:paraId="6E778F2E" w14:textId="77777777" w:rsidR="00D66C6E" w:rsidRPr="00A0314E" w:rsidRDefault="00D66C6E" w:rsidP="00505959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7B1EAB38" w14:textId="4991D3E1" w:rsidR="00505959" w:rsidRPr="00E74CDD" w:rsidRDefault="001853B3" w:rsidP="00A031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E74CDD">
        <w:rPr>
          <w:rFonts w:ascii="Arial" w:hAnsi="Arial" w:cs="Arial"/>
          <w:b/>
          <w:bCs/>
          <w:sz w:val="22"/>
          <w:szCs w:val="22"/>
          <w:lang w:val="cs-CZ"/>
        </w:rPr>
        <w:t xml:space="preserve">Bohaté zkušenosti Linde MH se zúročily při vývoji </w:t>
      </w:r>
    </w:p>
    <w:p w14:paraId="02630B93" w14:textId="372A9508" w:rsidR="00505959" w:rsidRPr="00E74CDD" w:rsidRDefault="004B22FB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74CDD">
        <w:rPr>
          <w:rFonts w:ascii="Arial" w:hAnsi="Arial" w:cs="Arial"/>
          <w:sz w:val="22"/>
          <w:szCs w:val="22"/>
          <w:lang w:val="cs-CZ"/>
        </w:rPr>
        <w:t>Speciální koncepce pohonu se čtyřmi elektromotory – dvěma pro levé a dvěma pro pravé</w:t>
      </w:r>
      <w:r w:rsidR="00556E86">
        <w:rPr>
          <w:rFonts w:ascii="Arial" w:hAnsi="Arial" w:cs="Arial"/>
          <w:sz w:val="22"/>
          <w:szCs w:val="22"/>
          <w:lang w:val="cs-CZ"/>
        </w:rPr>
        <w:t>,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přední kolo – poskytuje potřebnou sílu pro přepravu pozoruhodně těžkých nákladů. To umožňuje nejvýkonnějšímu modelu Linde E180/900 s nosností 18 tun a těžištěm nákladu 900 milimetrů dosáhnout rychlosti jízdy až 20 km/h během pouhých 10 sekund i při plném zatížení.</w:t>
      </w:r>
    </w:p>
    <w:p w14:paraId="3374CEE9" w14:textId="77777777" w:rsidR="004B22FB" w:rsidRPr="00A0314E" w:rsidRDefault="004B22FB" w:rsidP="00A0314E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51BDE4C0" w14:textId="372F9F71" w:rsidR="00505959" w:rsidRPr="00E74CDD" w:rsidRDefault="004B22FB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74CDD">
        <w:rPr>
          <w:rFonts w:ascii="Arial" w:hAnsi="Arial" w:cs="Arial"/>
          <w:sz w:val="22"/>
          <w:szCs w:val="22"/>
          <w:lang w:val="cs-CZ"/>
        </w:rPr>
        <w:t>Elektrifikace největší řady vysokozdvižných vozíků Linde znamená, že celé portfolio protizá</w:t>
      </w:r>
      <w:r w:rsidR="00927038">
        <w:rPr>
          <w:rFonts w:ascii="Arial" w:hAnsi="Arial" w:cs="Arial"/>
          <w:sz w:val="22"/>
          <w:szCs w:val="22"/>
          <w:lang w:val="cs-CZ"/>
        </w:rPr>
        <w:t>tě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žových vozíků Linde MH v rozsahu </w:t>
      </w:r>
      <w:r w:rsidR="00E74CDD" w:rsidRPr="00E74CDD">
        <w:rPr>
          <w:rFonts w:ascii="Arial" w:hAnsi="Arial" w:cs="Arial"/>
          <w:sz w:val="22"/>
          <w:szCs w:val="22"/>
          <w:lang w:val="cs-CZ"/>
        </w:rPr>
        <w:t>nosnosti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od 1,4 do 18 tun je nyní k dispozici </w:t>
      </w:r>
      <w:r w:rsidR="00E74CDD" w:rsidRPr="00E74CDD">
        <w:rPr>
          <w:rFonts w:ascii="Arial" w:hAnsi="Arial" w:cs="Arial"/>
          <w:sz w:val="22"/>
          <w:szCs w:val="22"/>
          <w:lang w:val="cs-CZ"/>
        </w:rPr>
        <w:br/>
      </w:r>
      <w:r w:rsidRPr="00E74CDD">
        <w:rPr>
          <w:rFonts w:ascii="Arial" w:hAnsi="Arial" w:cs="Arial"/>
          <w:sz w:val="22"/>
          <w:szCs w:val="22"/>
          <w:lang w:val="cs-CZ"/>
        </w:rPr>
        <w:lastRenderedPageBreak/>
        <w:t>s nejběžnějšími typy energetických technologií. Specialist</w:t>
      </w:r>
      <w:r w:rsidR="00E74CDD" w:rsidRPr="00E74CDD">
        <w:rPr>
          <w:rFonts w:ascii="Arial" w:hAnsi="Arial" w:cs="Arial"/>
          <w:sz w:val="22"/>
          <w:szCs w:val="22"/>
          <w:lang w:val="cs-CZ"/>
        </w:rPr>
        <w:t>é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na intralogistiku z </w:t>
      </w:r>
      <w:r w:rsidR="00E74CDD" w:rsidRPr="00E74CDD">
        <w:rPr>
          <w:rFonts w:ascii="Arial" w:hAnsi="Arial" w:cs="Arial"/>
          <w:sz w:val="22"/>
          <w:szCs w:val="22"/>
          <w:lang w:val="cs-CZ"/>
        </w:rPr>
        <w:t xml:space="preserve">oddělení </w:t>
      </w:r>
      <w:r w:rsidRPr="00E74CDD">
        <w:rPr>
          <w:rFonts w:ascii="Arial" w:hAnsi="Arial" w:cs="Arial"/>
          <w:sz w:val="22"/>
          <w:szCs w:val="22"/>
          <w:lang w:val="cs-CZ"/>
        </w:rPr>
        <w:t>obchodu jsou tak schopni nabídnout svým zákazníkům možnost výběru vhodného pohonu pro konkrétní aplikaci, a to i v té nejvyšší třídě užitečného zatížení.</w:t>
      </w:r>
    </w:p>
    <w:p w14:paraId="058E9C68" w14:textId="77777777" w:rsidR="004B22FB" w:rsidRPr="00E74CDD" w:rsidRDefault="004B22FB" w:rsidP="00505959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4B720ED" w14:textId="17A2FA8A" w:rsidR="00E425A6" w:rsidRDefault="00D50713" w:rsidP="00A0314E">
      <w:pPr>
        <w:spacing w:line="360" w:lineRule="auto"/>
        <w:jc w:val="both"/>
        <w:rPr>
          <w:lang w:val="cs-CZ"/>
        </w:rPr>
      </w:pPr>
      <w:r w:rsidRPr="00E74CDD">
        <w:rPr>
          <w:rFonts w:ascii="Arial" w:hAnsi="Arial" w:cs="Arial"/>
          <w:sz w:val="22"/>
          <w:szCs w:val="22"/>
          <w:lang w:val="cs-CZ"/>
        </w:rPr>
        <w:t xml:space="preserve">Vývoji velkých elektrických vysokozdvižných vozíků Linde napomohly více než padesátileté zkušenosti s tímto konceptem pohonu. </w:t>
      </w:r>
      <w:r w:rsidRPr="00A0314E">
        <w:rPr>
          <w:rFonts w:ascii="Arial" w:hAnsi="Arial" w:cs="Arial"/>
          <w:i/>
          <w:sz w:val="22"/>
          <w:szCs w:val="22"/>
          <w:lang w:val="cs-CZ"/>
        </w:rPr>
        <w:t>„Použití osvědčené technologie zajišťuje vysokou provozní spolehlivost – což je zvláště důležitá vlastnost pro naše zákazníky,“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zdůrazňuje produktový manažer</w:t>
      </w:r>
      <w:r w:rsidR="00DF5CDD" w:rsidRPr="00E74CDD">
        <w:rPr>
          <w:rFonts w:ascii="Arial" w:hAnsi="Arial" w:cs="Arial"/>
          <w:sz w:val="22"/>
          <w:szCs w:val="22"/>
          <w:lang w:val="cs-CZ"/>
        </w:rPr>
        <w:t xml:space="preserve"> pan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Reis. </w:t>
      </w:r>
      <w:r w:rsidR="00E74CDD" w:rsidRPr="00E74CDD">
        <w:rPr>
          <w:rFonts w:ascii="Arial" w:hAnsi="Arial" w:cs="Arial"/>
          <w:sz w:val="22"/>
          <w:szCs w:val="22"/>
          <w:lang w:val="cs-CZ"/>
        </w:rPr>
        <w:t>K</w:t>
      </w:r>
      <w:r w:rsidR="00DF5CDD" w:rsidRPr="00E74CDD">
        <w:rPr>
          <w:rFonts w:ascii="Arial" w:hAnsi="Arial" w:cs="Arial"/>
          <w:sz w:val="22"/>
          <w:szCs w:val="22"/>
          <w:lang w:val="cs-CZ"/>
        </w:rPr>
        <w:t>onstrukce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nové řady těžkých </w:t>
      </w:r>
      <w:r w:rsidR="00DF5CDD" w:rsidRPr="00E74CDD">
        <w:rPr>
          <w:rFonts w:ascii="Arial" w:hAnsi="Arial" w:cs="Arial"/>
          <w:sz w:val="22"/>
          <w:szCs w:val="22"/>
          <w:lang w:val="cs-CZ"/>
        </w:rPr>
        <w:t>vysokozdvižný</w:t>
      </w:r>
      <w:r w:rsidRPr="00E74CDD">
        <w:rPr>
          <w:rFonts w:ascii="Arial" w:hAnsi="Arial" w:cs="Arial"/>
          <w:sz w:val="22"/>
          <w:szCs w:val="22"/>
          <w:lang w:val="cs-CZ"/>
        </w:rPr>
        <w:t>ch voz</w:t>
      </w:r>
      <w:r w:rsidR="00DF5CDD" w:rsidRPr="00E74CDD">
        <w:rPr>
          <w:rFonts w:ascii="Arial" w:hAnsi="Arial" w:cs="Arial"/>
          <w:sz w:val="22"/>
          <w:szCs w:val="22"/>
          <w:lang w:val="cs-CZ"/>
        </w:rPr>
        <w:t>íků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je založen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a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na </w:t>
      </w:r>
      <w:r w:rsidR="00DF5CDD" w:rsidRPr="00E74CDD">
        <w:rPr>
          <w:rFonts w:ascii="Arial" w:hAnsi="Arial" w:cs="Arial"/>
          <w:sz w:val="22"/>
          <w:szCs w:val="22"/>
          <w:lang w:val="cs-CZ"/>
        </w:rPr>
        <w:t xml:space="preserve">menší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osmitunové řadě </w:t>
      </w:r>
      <w:r w:rsidR="00E74CDD" w:rsidRPr="00E74CDD">
        <w:rPr>
          <w:rFonts w:ascii="Arial" w:hAnsi="Arial" w:cs="Arial"/>
          <w:sz w:val="22"/>
          <w:szCs w:val="22"/>
          <w:lang w:val="cs-CZ"/>
        </w:rPr>
        <w:t xml:space="preserve">s </w:t>
      </w:r>
      <w:r w:rsidR="00DF5CDD" w:rsidRPr="00E74CDD">
        <w:rPr>
          <w:rFonts w:ascii="Arial" w:hAnsi="Arial" w:cs="Arial"/>
          <w:sz w:val="22"/>
          <w:szCs w:val="22"/>
          <w:lang w:val="cs-CZ"/>
        </w:rPr>
        <w:t>využitím z</w:t>
      </w:r>
      <w:r w:rsidRPr="00E74CDD">
        <w:rPr>
          <w:rFonts w:ascii="Arial" w:hAnsi="Arial" w:cs="Arial"/>
          <w:sz w:val="22"/>
          <w:szCs w:val="22"/>
          <w:lang w:val="cs-CZ"/>
        </w:rPr>
        <w:t>dvoj</w:t>
      </w:r>
      <w:r w:rsidR="00DF5CDD" w:rsidRPr="00E74CDD">
        <w:rPr>
          <w:rFonts w:ascii="Arial" w:hAnsi="Arial" w:cs="Arial"/>
          <w:sz w:val="22"/>
          <w:szCs w:val="22"/>
          <w:lang w:val="cs-CZ"/>
        </w:rPr>
        <w:t>eného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pohon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u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, </w:t>
      </w:r>
      <w:r w:rsidR="00DF5CDD" w:rsidRPr="00E74CDD">
        <w:rPr>
          <w:rFonts w:ascii="Arial" w:hAnsi="Arial" w:cs="Arial"/>
          <w:sz w:val="22"/>
          <w:szCs w:val="22"/>
          <w:lang w:val="cs-CZ"/>
        </w:rPr>
        <w:t>z</w:t>
      </w:r>
      <w:r w:rsidRPr="00E74CDD">
        <w:rPr>
          <w:rFonts w:ascii="Arial" w:hAnsi="Arial" w:cs="Arial"/>
          <w:sz w:val="22"/>
          <w:szCs w:val="22"/>
          <w:lang w:val="cs-CZ"/>
        </w:rPr>
        <w:t>dvoj</w:t>
      </w:r>
      <w:r w:rsidR="00DF5CDD" w:rsidRPr="00E74CDD">
        <w:rPr>
          <w:rFonts w:ascii="Arial" w:hAnsi="Arial" w:cs="Arial"/>
          <w:sz w:val="22"/>
          <w:szCs w:val="22"/>
          <w:lang w:val="cs-CZ"/>
        </w:rPr>
        <w:t>ené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hydrauli</w:t>
      </w:r>
      <w:r w:rsidR="00DF5CDD" w:rsidRPr="00E74CDD">
        <w:rPr>
          <w:rFonts w:ascii="Arial" w:hAnsi="Arial" w:cs="Arial"/>
          <w:sz w:val="22"/>
          <w:szCs w:val="22"/>
          <w:lang w:val="cs-CZ"/>
        </w:rPr>
        <w:t>ky</w:t>
      </w:r>
      <w:r w:rsidR="002E2C71">
        <w:rPr>
          <w:rFonts w:ascii="Arial" w:hAnsi="Arial" w:cs="Arial"/>
          <w:sz w:val="22"/>
          <w:szCs w:val="22"/>
          <w:lang w:val="cs-CZ"/>
        </w:rPr>
        <w:t xml:space="preserve"> </w:t>
      </w:r>
      <w:r w:rsidR="00DF5CDD" w:rsidRPr="00E74CDD">
        <w:rPr>
          <w:rFonts w:ascii="Arial" w:hAnsi="Arial" w:cs="Arial"/>
          <w:sz w:val="22"/>
          <w:szCs w:val="22"/>
          <w:lang w:val="cs-CZ"/>
        </w:rPr>
        <w:t>zdvihu</w:t>
      </w:r>
      <w:r w:rsidRPr="00E74CDD">
        <w:rPr>
          <w:rFonts w:ascii="Arial" w:hAnsi="Arial" w:cs="Arial"/>
          <w:sz w:val="22"/>
          <w:szCs w:val="22"/>
          <w:lang w:val="cs-CZ"/>
        </w:rPr>
        <w:t>,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="00DF5CDD" w:rsidRPr="00E74CDD">
        <w:rPr>
          <w:rFonts w:ascii="Arial" w:hAnsi="Arial" w:cs="Arial"/>
          <w:sz w:val="22"/>
          <w:szCs w:val="22"/>
          <w:lang w:val="cs-CZ"/>
        </w:rPr>
        <w:t>použitím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dv</w:t>
      </w:r>
      <w:r w:rsidR="00DF5CDD" w:rsidRPr="00E74CDD">
        <w:rPr>
          <w:rFonts w:ascii="Arial" w:hAnsi="Arial" w:cs="Arial"/>
          <w:sz w:val="22"/>
          <w:szCs w:val="22"/>
          <w:lang w:val="cs-CZ"/>
        </w:rPr>
        <w:t>ou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="00DF5CDD" w:rsidRPr="00E74CDD">
        <w:rPr>
          <w:rFonts w:ascii="Arial" w:hAnsi="Arial" w:cs="Arial"/>
          <w:sz w:val="22"/>
          <w:szCs w:val="22"/>
          <w:lang w:val="cs-CZ"/>
        </w:rPr>
        <w:t>trakčních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bateri</w:t>
      </w:r>
      <w:r w:rsidR="00DF5CDD" w:rsidRPr="00E74CDD">
        <w:rPr>
          <w:rFonts w:ascii="Arial" w:hAnsi="Arial" w:cs="Arial"/>
          <w:sz w:val="22"/>
          <w:szCs w:val="22"/>
          <w:lang w:val="cs-CZ"/>
        </w:rPr>
        <w:t>í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="00DF5CDD" w:rsidRPr="00E74CDD">
        <w:rPr>
          <w:rFonts w:ascii="Arial" w:hAnsi="Arial" w:cs="Arial"/>
          <w:sz w:val="22"/>
          <w:szCs w:val="22"/>
          <w:lang w:val="cs-CZ"/>
        </w:rPr>
        <w:t>najednou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a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z</w:t>
      </w:r>
      <w:r w:rsidR="00DF5CDD" w:rsidRPr="00E74CDD">
        <w:rPr>
          <w:rFonts w:ascii="Arial" w:hAnsi="Arial" w:cs="Arial"/>
          <w:sz w:val="22"/>
          <w:szCs w:val="22"/>
          <w:lang w:val="cs-CZ"/>
        </w:rPr>
        <w:t>vět</w:t>
      </w:r>
      <w:r w:rsidRPr="00E74CDD">
        <w:rPr>
          <w:rFonts w:ascii="Arial" w:hAnsi="Arial" w:cs="Arial"/>
          <w:sz w:val="22"/>
          <w:szCs w:val="22"/>
          <w:lang w:val="cs-CZ"/>
        </w:rPr>
        <w:t>šenými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čerpadly.</w:t>
      </w:r>
      <w:r w:rsidR="00E425A6">
        <w:rPr>
          <w:lang w:val="cs-CZ"/>
        </w:rPr>
        <w:t> </w:t>
      </w:r>
    </w:p>
    <w:p w14:paraId="62723B66" w14:textId="77777777" w:rsidR="006878F0" w:rsidRDefault="006878F0" w:rsidP="00A0314E">
      <w:pPr>
        <w:spacing w:line="360" w:lineRule="auto"/>
        <w:jc w:val="both"/>
        <w:rPr>
          <w:lang w:val="cs-CZ"/>
        </w:rPr>
      </w:pPr>
    </w:p>
    <w:p w14:paraId="07A85861" w14:textId="788F7AB1" w:rsidR="00202C85" w:rsidRDefault="00D50713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74CDD">
        <w:rPr>
          <w:rFonts w:ascii="Arial" w:hAnsi="Arial" w:cs="Arial"/>
          <w:sz w:val="22"/>
          <w:szCs w:val="22"/>
          <w:lang w:val="cs-CZ"/>
        </w:rPr>
        <w:t>Oddělen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á konstrukce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kabiny s pr</w:t>
      </w:r>
      <w:r w:rsidR="00DF5CDD" w:rsidRPr="00E74CDD">
        <w:rPr>
          <w:rFonts w:ascii="Arial" w:hAnsi="Arial" w:cs="Arial"/>
          <w:sz w:val="22"/>
          <w:szCs w:val="22"/>
          <w:lang w:val="cs-CZ"/>
        </w:rPr>
        <w:t>u</w:t>
      </w:r>
      <w:r w:rsidRPr="00E74CDD">
        <w:rPr>
          <w:rFonts w:ascii="Arial" w:hAnsi="Arial" w:cs="Arial"/>
          <w:sz w:val="22"/>
          <w:szCs w:val="22"/>
          <w:lang w:val="cs-CZ"/>
        </w:rPr>
        <w:t>ž</w:t>
      </w:r>
      <w:r w:rsidR="00DF5CDD" w:rsidRPr="00E74CDD">
        <w:rPr>
          <w:rFonts w:ascii="Arial" w:hAnsi="Arial" w:cs="Arial"/>
          <w:sz w:val="22"/>
          <w:szCs w:val="22"/>
          <w:lang w:val="cs-CZ"/>
        </w:rPr>
        <w:t>ným uložením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je také </w:t>
      </w:r>
      <w:r w:rsidR="00DF5CDD" w:rsidRPr="00E74CDD">
        <w:rPr>
          <w:rFonts w:ascii="Arial" w:hAnsi="Arial" w:cs="Arial"/>
          <w:sz w:val="22"/>
          <w:szCs w:val="22"/>
          <w:lang w:val="cs-CZ"/>
        </w:rPr>
        <w:t xml:space="preserve">vypůjčena </w:t>
      </w:r>
      <w:r w:rsidRPr="00E74CDD">
        <w:rPr>
          <w:rFonts w:ascii="Arial" w:hAnsi="Arial" w:cs="Arial"/>
          <w:sz w:val="22"/>
          <w:szCs w:val="22"/>
          <w:lang w:val="cs-CZ"/>
        </w:rPr>
        <w:t>z menších vysokozdvižných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vozíků,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ale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byl</w:t>
      </w:r>
      <w:r w:rsidR="00DF5CDD" w:rsidRPr="00E74CDD">
        <w:rPr>
          <w:rFonts w:ascii="Arial" w:hAnsi="Arial" w:cs="Arial"/>
          <w:sz w:val="22"/>
          <w:szCs w:val="22"/>
          <w:lang w:val="cs-CZ"/>
        </w:rPr>
        <w:t>a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výrazně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vylepšen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a</w:t>
      </w:r>
      <w:r w:rsidRPr="00E74CDD">
        <w:rPr>
          <w:rFonts w:ascii="Arial" w:hAnsi="Arial" w:cs="Arial"/>
          <w:sz w:val="22"/>
          <w:szCs w:val="22"/>
          <w:lang w:val="cs-CZ"/>
        </w:rPr>
        <w:t>,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pokud</w:t>
      </w:r>
      <w:r w:rsidR="00E425A6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>jde</w:t>
      </w:r>
      <w:r w:rsidR="00E425A6">
        <w:rPr>
          <w:rFonts w:ascii="Arial" w:hAnsi="Arial" w:cs="Arial"/>
          <w:sz w:val="22"/>
          <w:szCs w:val="22"/>
          <w:lang w:val="cs-CZ"/>
        </w:rPr>
        <w:t xml:space="preserve">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o výhled do všech stran: </w:t>
      </w:r>
      <w:r w:rsidR="00556E86">
        <w:rPr>
          <w:rFonts w:ascii="Arial" w:hAnsi="Arial" w:cs="Arial"/>
          <w:sz w:val="22"/>
          <w:szCs w:val="22"/>
          <w:lang w:val="cs-CZ"/>
        </w:rPr>
        <w:t>p</w:t>
      </w:r>
      <w:r w:rsidRPr="00E74CDD">
        <w:rPr>
          <w:rFonts w:ascii="Arial" w:hAnsi="Arial" w:cs="Arial"/>
          <w:sz w:val="22"/>
          <w:szCs w:val="22"/>
          <w:lang w:val="cs-CZ"/>
        </w:rPr>
        <w:t>an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oramatická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střecha</w:t>
      </w:r>
      <w:r w:rsidR="00DF5CDD" w:rsidRPr="00E74CDD">
        <w:rPr>
          <w:rFonts w:ascii="Arial" w:hAnsi="Arial" w:cs="Arial"/>
          <w:sz w:val="22"/>
          <w:szCs w:val="22"/>
          <w:lang w:val="cs-CZ"/>
        </w:rPr>
        <w:t xml:space="preserve"> z pancéřového skla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a velké skleněné </w:t>
      </w:r>
      <w:r w:rsidR="00DF5CDD" w:rsidRPr="00E74CDD">
        <w:rPr>
          <w:rFonts w:ascii="Arial" w:hAnsi="Arial" w:cs="Arial"/>
          <w:sz w:val="22"/>
          <w:szCs w:val="22"/>
          <w:lang w:val="cs-CZ"/>
        </w:rPr>
        <w:t>plochy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v</w:t>
      </w:r>
      <w:r w:rsidR="00E072C0">
        <w:rPr>
          <w:rFonts w:ascii="Arial" w:hAnsi="Arial" w:cs="Arial"/>
          <w:sz w:val="22"/>
          <w:szCs w:val="22"/>
          <w:lang w:val="cs-CZ"/>
        </w:rPr>
        <w:t xml:space="preserve"> kabinových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dveřích</w:t>
      </w:r>
      <w:r w:rsidR="00DF5CDD" w:rsidRPr="00E74CDD">
        <w:rPr>
          <w:rFonts w:ascii="Arial" w:hAnsi="Arial" w:cs="Arial"/>
          <w:sz w:val="22"/>
          <w:szCs w:val="22"/>
          <w:lang w:val="cs-CZ"/>
        </w:rPr>
        <w:t>, v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předním a zadní</w:t>
      </w:r>
      <w:r w:rsidR="00DF5CDD" w:rsidRPr="00E74CDD">
        <w:rPr>
          <w:rFonts w:ascii="Arial" w:hAnsi="Arial" w:cs="Arial"/>
          <w:sz w:val="22"/>
          <w:szCs w:val="22"/>
          <w:lang w:val="cs-CZ"/>
        </w:rPr>
        <w:t>m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okn</w:t>
      </w:r>
      <w:r w:rsidR="00DF5CDD" w:rsidRPr="00E74CDD">
        <w:rPr>
          <w:rFonts w:ascii="Arial" w:hAnsi="Arial" w:cs="Arial"/>
          <w:sz w:val="22"/>
          <w:szCs w:val="22"/>
          <w:lang w:val="cs-CZ"/>
        </w:rPr>
        <w:t>ě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v kombinaci se speciálně tvarovaným protizávažím </w:t>
      </w:r>
      <w:r w:rsidR="00BE17D9" w:rsidRPr="00E74CDD">
        <w:rPr>
          <w:rFonts w:ascii="Arial" w:hAnsi="Arial" w:cs="Arial"/>
          <w:sz w:val="22"/>
          <w:szCs w:val="22"/>
          <w:lang w:val="cs-CZ"/>
        </w:rPr>
        <w:t xml:space="preserve">vzadu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poskytují řidiči nejlepší možný </w:t>
      </w:r>
      <w:r w:rsidR="005957BC" w:rsidRPr="00E74CDD">
        <w:rPr>
          <w:rFonts w:ascii="Arial" w:hAnsi="Arial" w:cs="Arial"/>
          <w:sz w:val="22"/>
          <w:szCs w:val="22"/>
          <w:lang w:val="cs-CZ"/>
        </w:rPr>
        <w:t>výhled</w:t>
      </w:r>
      <w:r w:rsidR="005957BC">
        <w:rPr>
          <w:rFonts w:ascii="Arial" w:hAnsi="Arial" w:cs="Arial"/>
          <w:sz w:val="22"/>
          <w:szCs w:val="22"/>
          <w:lang w:val="cs-CZ"/>
        </w:rPr>
        <w:t xml:space="preserve">,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a tím </w:t>
      </w:r>
      <w:r w:rsidR="00BE17D9" w:rsidRPr="00E74CDD">
        <w:rPr>
          <w:rFonts w:ascii="Arial" w:hAnsi="Arial" w:cs="Arial"/>
          <w:sz w:val="22"/>
          <w:szCs w:val="22"/>
          <w:lang w:val="cs-CZ"/>
        </w:rPr>
        <w:t>i velkou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bezpečnost při provozu.</w:t>
      </w:r>
      <w:r w:rsidRPr="00A0314E">
        <w:rPr>
          <w:rFonts w:ascii="Arial" w:hAnsi="Arial" w:cs="Arial"/>
          <w:sz w:val="22"/>
          <w:szCs w:val="22"/>
          <w:lang w:val="cs-CZ"/>
        </w:rPr>
        <w:t xml:space="preserve"> </w:t>
      </w:r>
      <w:r w:rsidRPr="00E74CDD">
        <w:rPr>
          <w:rFonts w:ascii="Arial" w:hAnsi="Arial" w:cs="Arial"/>
          <w:sz w:val="22"/>
          <w:szCs w:val="22"/>
          <w:lang w:val="cs-CZ"/>
        </w:rPr>
        <w:t>Seda</w:t>
      </w:r>
      <w:r w:rsidR="00BE17D9" w:rsidRPr="00E74CDD">
        <w:rPr>
          <w:rFonts w:ascii="Arial" w:hAnsi="Arial" w:cs="Arial"/>
          <w:sz w:val="22"/>
          <w:szCs w:val="22"/>
          <w:lang w:val="cs-CZ"/>
        </w:rPr>
        <w:t>čka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řidiče je volitelně otočn</w:t>
      </w:r>
      <w:r w:rsidR="00E74CDD" w:rsidRPr="00E74CDD">
        <w:rPr>
          <w:rFonts w:ascii="Arial" w:hAnsi="Arial" w:cs="Arial"/>
          <w:sz w:val="22"/>
          <w:szCs w:val="22"/>
          <w:lang w:val="cs-CZ"/>
        </w:rPr>
        <w:t>á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o 17</w:t>
      </w:r>
      <w:r w:rsidR="00911C6D" w:rsidRPr="00E74CDD">
        <w:rPr>
          <w:rFonts w:ascii="Arial" w:hAnsi="Arial" w:cs="Arial"/>
          <w:sz w:val="22"/>
          <w:szCs w:val="22"/>
          <w:lang w:val="cs-CZ"/>
        </w:rPr>
        <w:t>° vpravo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a nabízí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integrovanou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loketní opěrku, </w:t>
      </w:r>
      <w:r w:rsidR="00911C6D" w:rsidRPr="00E74CDD">
        <w:rPr>
          <w:rFonts w:ascii="Arial" w:hAnsi="Arial" w:cs="Arial"/>
          <w:sz w:val="22"/>
          <w:szCs w:val="22"/>
          <w:lang w:val="cs-CZ"/>
        </w:rPr>
        <w:t>což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poskytuje úlevu při couvání. Oranžový bezpečnostní pás s funkcí sledování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zapnutí </w:t>
      </w:r>
      <w:r w:rsidRPr="00E74CDD">
        <w:rPr>
          <w:rFonts w:ascii="Arial" w:hAnsi="Arial" w:cs="Arial"/>
          <w:sz w:val="22"/>
          <w:szCs w:val="22"/>
          <w:lang w:val="cs-CZ"/>
        </w:rPr>
        <w:t>spony pásu pomáhá s</w:t>
      </w:r>
      <w:r w:rsidR="006878F0">
        <w:rPr>
          <w:rFonts w:ascii="Arial" w:hAnsi="Arial" w:cs="Arial"/>
          <w:sz w:val="22"/>
          <w:szCs w:val="22"/>
          <w:lang w:val="cs-CZ"/>
        </w:rPr>
        <w:t> </w:t>
      </w:r>
      <w:r w:rsidR="00911C6D" w:rsidRPr="00E74CDD">
        <w:rPr>
          <w:rFonts w:ascii="Arial" w:hAnsi="Arial" w:cs="Arial"/>
          <w:sz w:val="22"/>
          <w:szCs w:val="22"/>
          <w:lang w:val="cs-CZ"/>
        </w:rPr>
        <w:t>dodržován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ím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legislativní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povinnosti </w:t>
      </w:r>
      <w:r w:rsidR="00E74CDD" w:rsidRPr="00E74CDD">
        <w:rPr>
          <w:rFonts w:ascii="Arial" w:hAnsi="Arial" w:cs="Arial"/>
          <w:sz w:val="22"/>
          <w:szCs w:val="22"/>
          <w:lang w:val="cs-CZ"/>
        </w:rPr>
        <w:t xml:space="preserve">pro řidiče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používat 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bezpečnostní pás. Aby bylo možné přizpůsobit </w:t>
      </w:r>
      <w:r w:rsidR="00911C6D" w:rsidRPr="00E74CDD">
        <w:rPr>
          <w:rFonts w:ascii="Arial" w:hAnsi="Arial" w:cs="Arial"/>
          <w:sz w:val="22"/>
          <w:szCs w:val="22"/>
          <w:lang w:val="cs-CZ"/>
        </w:rPr>
        <w:t>energetick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ý systém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vozíku </w:t>
      </w:r>
      <w:r w:rsidRPr="00E74CDD">
        <w:rPr>
          <w:rFonts w:ascii="Arial" w:hAnsi="Arial" w:cs="Arial"/>
          <w:sz w:val="22"/>
          <w:szCs w:val="22"/>
          <w:lang w:val="cs-CZ"/>
        </w:rPr>
        <w:t>různým aplikačním požadavkům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 zákazníků</w:t>
      </w:r>
      <w:r w:rsidRPr="00E74CDD">
        <w:rPr>
          <w:rFonts w:ascii="Arial" w:hAnsi="Arial" w:cs="Arial"/>
          <w:sz w:val="22"/>
          <w:szCs w:val="22"/>
          <w:lang w:val="cs-CZ"/>
        </w:rPr>
        <w:t>, jsou k</w:t>
      </w:r>
      <w:r w:rsidR="006878F0">
        <w:rPr>
          <w:rFonts w:ascii="Arial" w:hAnsi="Arial" w:cs="Arial"/>
          <w:sz w:val="22"/>
          <w:szCs w:val="22"/>
          <w:lang w:val="cs-CZ"/>
        </w:rPr>
        <w:t> 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dispozici různé </w:t>
      </w:r>
      <w:r w:rsidR="002A27F8" w:rsidRPr="00E74CDD">
        <w:rPr>
          <w:rFonts w:ascii="Arial" w:hAnsi="Arial" w:cs="Arial"/>
          <w:sz w:val="22"/>
          <w:szCs w:val="22"/>
          <w:lang w:val="cs-CZ"/>
        </w:rPr>
        <w:t>k</w:t>
      </w:r>
      <w:r w:rsidR="00911C6D" w:rsidRPr="00E74CDD">
        <w:rPr>
          <w:rFonts w:ascii="Arial" w:hAnsi="Arial" w:cs="Arial"/>
          <w:sz w:val="22"/>
          <w:szCs w:val="22"/>
          <w:lang w:val="cs-CZ"/>
        </w:rPr>
        <w:t>apacity a technologie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baterií a </w:t>
      </w:r>
      <w:r w:rsidR="00911C6D" w:rsidRPr="00E74CDD">
        <w:rPr>
          <w:rFonts w:ascii="Arial" w:hAnsi="Arial" w:cs="Arial"/>
          <w:sz w:val="22"/>
          <w:szCs w:val="22"/>
          <w:lang w:val="cs-CZ"/>
        </w:rPr>
        <w:t xml:space="preserve">výkony </w:t>
      </w:r>
      <w:r w:rsidRPr="00E74CDD">
        <w:rPr>
          <w:rFonts w:ascii="Arial" w:hAnsi="Arial" w:cs="Arial"/>
          <w:sz w:val="22"/>
          <w:szCs w:val="22"/>
          <w:lang w:val="cs-CZ"/>
        </w:rPr>
        <w:t>nabíječek.</w:t>
      </w:r>
      <w:r w:rsidRPr="00A0314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362E28B" w14:textId="7399CD47" w:rsidR="006878F0" w:rsidRDefault="006878F0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E651460" w14:textId="0E81CE10" w:rsidR="006878F0" w:rsidRPr="00A0314E" w:rsidRDefault="006878F0" w:rsidP="00A0314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615106DA" wp14:editId="7C453650">
            <wp:simplePos x="0" y="0"/>
            <wp:positionH relativeFrom="column">
              <wp:posOffset>2774739</wp:posOffset>
            </wp:positionH>
            <wp:positionV relativeFrom="paragraph">
              <wp:posOffset>829945</wp:posOffset>
            </wp:positionV>
            <wp:extent cx="2621280" cy="1743710"/>
            <wp:effectExtent l="0" t="0" r="0" b="0"/>
            <wp:wrapTight wrapText="bothSides">
              <wp:wrapPolygon edited="0">
                <wp:start x="0" y="0"/>
                <wp:lineTo x="0" y="21395"/>
                <wp:lineTo x="21453" y="21395"/>
                <wp:lineTo x="21453" y="0"/>
                <wp:lineTo x="0" y="0"/>
              </wp:wrapPolygon>
            </wp:wrapTight>
            <wp:docPr id="6" name="Obrázek 6" descr="Obsah obrázku obloha, exteriér, nákladní auto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bloha, exteriér, nákladní auto, silnice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cs-CZ"/>
        </w:rPr>
        <w:t xml:space="preserve">Fotografie č. 1. - 3.: Linde Material Handling, </w:t>
      </w:r>
      <w:r w:rsidRPr="00E74CDD">
        <w:rPr>
          <w:rFonts w:ascii="Arial" w:hAnsi="Arial" w:cs="Arial"/>
          <w:sz w:val="22"/>
          <w:szCs w:val="22"/>
          <w:lang w:val="cs-CZ"/>
        </w:rPr>
        <w:t>Vysokozdvižné elektrické vozíky Linde E100 až E180 nabízejí nosnosti 10, 12, 14, 15, 16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E74CDD">
        <w:rPr>
          <w:rFonts w:ascii="Arial" w:hAnsi="Arial" w:cs="Arial"/>
          <w:sz w:val="22"/>
          <w:szCs w:val="22"/>
          <w:lang w:val="cs-CZ"/>
        </w:rPr>
        <w:t xml:space="preserve"> nebo až 18 tun a různá nominální těžiště nákladu.</w:t>
      </w:r>
    </w:p>
    <w:p w14:paraId="2B699F1A" w14:textId="7992C44E" w:rsidR="00D50713" w:rsidRDefault="006878F0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12174CD0" wp14:editId="6D23E99B">
            <wp:simplePos x="0" y="0"/>
            <wp:positionH relativeFrom="column">
              <wp:posOffset>-104140</wp:posOffset>
            </wp:positionH>
            <wp:positionV relativeFrom="paragraph">
              <wp:posOffset>107315</wp:posOffset>
            </wp:positionV>
            <wp:extent cx="2590800" cy="1654810"/>
            <wp:effectExtent l="0" t="0" r="0" b="0"/>
            <wp:wrapTight wrapText="bothSides">
              <wp:wrapPolygon edited="0">
                <wp:start x="0" y="0"/>
                <wp:lineTo x="0" y="21384"/>
                <wp:lineTo x="21494" y="21384"/>
                <wp:lineTo x="214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057AD" w14:textId="0886B030" w:rsidR="006878F0" w:rsidRPr="00A0314E" w:rsidRDefault="006878F0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noProof/>
          <w:sz w:val="22"/>
          <w:szCs w:val="22"/>
          <w:lang w:val="cs-CZ" w:eastAsia="cs-CZ"/>
        </w:rPr>
        <w:lastRenderedPageBreak/>
        <w:drawing>
          <wp:inline distT="0" distB="0" distL="0" distR="0" wp14:anchorId="3221E360" wp14:editId="339030C4">
            <wp:extent cx="3430042" cy="47413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3677" cy="47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5FF0" w14:textId="77777777" w:rsidR="006878F0" w:rsidRDefault="006878F0" w:rsidP="00A031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E04AA1E" w14:textId="064192E0" w:rsidR="0062158C" w:rsidRPr="00A0314E" w:rsidRDefault="0062158C" w:rsidP="00A031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>Linde</w:t>
      </w:r>
      <w:r w:rsidR="0039268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r w:rsidR="0039268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r w:rsidR="0039268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>GmbH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00BE">
        <w:rPr>
          <w:rFonts w:ascii="Arial" w:hAnsi="Arial" w:cs="Arial"/>
          <w:sz w:val="22"/>
          <w:szCs w:val="22"/>
          <w:lang w:val="cs-CZ"/>
        </w:rPr>
        <w:t>Společnost Linde Material Handling GmbH, která je součástí KION Group, je celosvětovým výrobcem vysokozdvižných a dalších skladových vozíků a řešení pro intralogistiku. Společnost má svou prodejní a servisní síť ve vice než 100 zemích ve všech hlavních oblastech.</w:t>
      </w:r>
    </w:p>
    <w:p w14:paraId="63FEFECA" w14:textId="4384CEAF" w:rsidR="00133443" w:rsidRDefault="00133443">
      <w:pPr>
        <w:rPr>
          <w:rFonts w:ascii="Arial" w:hAnsi="Arial" w:cs="Arial"/>
          <w:bCs/>
          <w:iCs/>
          <w:sz w:val="16"/>
          <w:szCs w:val="16"/>
          <w:lang w:val="cs-CZ"/>
        </w:rPr>
      </w:pPr>
      <w:r>
        <w:rPr>
          <w:rFonts w:ascii="Arial" w:hAnsi="Arial" w:cs="Arial"/>
          <w:bCs/>
          <w:iCs/>
          <w:sz w:val="16"/>
          <w:szCs w:val="16"/>
          <w:lang w:val="cs-CZ"/>
        </w:rPr>
        <w:br w:type="page"/>
      </w:r>
    </w:p>
    <w:p w14:paraId="48816692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lastRenderedPageBreak/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748CB0E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EA28DA9" w14:textId="5569910F" w:rsidR="0062158C" w:rsidRPr="00D57C13" w:rsidRDefault="00076A11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</w:p>
    <w:p w14:paraId="2D21615D" w14:textId="0CD4CDEC" w:rsidR="0062158C" w:rsidRPr="00D57C13" w:rsidRDefault="00076A11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0309A130" w14:textId="77777777" w:rsidR="001E3D4F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</w:t>
      </w:r>
      <w:r w:rsidR="00076A11">
        <w:rPr>
          <w:rFonts w:ascii="Arial" w:hAnsi="Arial" w:cs="Arial"/>
          <w:sz w:val="22"/>
          <w:szCs w:val="22"/>
          <w:lang w:val="cs-CZ"/>
        </w:rPr>
        <w:t> 703 848</w:t>
      </w:r>
      <w:r w:rsidR="001E3D4F">
        <w:rPr>
          <w:rFonts w:ascii="Arial" w:hAnsi="Arial" w:cs="Arial"/>
          <w:sz w:val="22"/>
          <w:szCs w:val="22"/>
          <w:lang w:val="cs-CZ"/>
        </w:rPr>
        <w:t> </w:t>
      </w:r>
      <w:r w:rsidR="00076A11">
        <w:rPr>
          <w:rFonts w:ascii="Arial" w:hAnsi="Arial" w:cs="Arial"/>
          <w:sz w:val="22"/>
          <w:szCs w:val="22"/>
          <w:lang w:val="cs-CZ"/>
        </w:rPr>
        <w:t>897</w:t>
      </w:r>
      <w:r w:rsidRPr="00D57C1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A105DF" w14:textId="23796D14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076A11">
        <w:rPr>
          <w:rFonts w:ascii="Arial" w:hAnsi="Arial" w:cs="Arial"/>
          <w:sz w:val="22"/>
          <w:szCs w:val="22"/>
          <w:lang w:val="cs-CZ"/>
        </w:rPr>
        <w:t>jakub.horn</w:t>
      </w:r>
      <w:r w:rsidRPr="00D57C13">
        <w:rPr>
          <w:rFonts w:ascii="Arial" w:hAnsi="Arial" w:cs="Arial"/>
          <w:sz w:val="22"/>
          <w:szCs w:val="22"/>
          <w:lang w:val="cs-CZ"/>
        </w:rPr>
        <w:t>@linde-mh.cz   </w:t>
      </w:r>
    </w:p>
    <w:p w14:paraId="606B3B17" w14:textId="77777777" w:rsidR="0062158C" w:rsidRDefault="005902CE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6" w:tgtFrame="_blank" w:history="1">
        <w:r w:rsidR="0062158C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62158C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255B306" w14:textId="77777777" w:rsidR="006D69C4" w:rsidRPr="00D57C13" w:rsidRDefault="006D69C4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bookmarkStart w:id="2" w:name="_GoBack"/>
      <w:bookmarkEnd w:id="2"/>
    </w:p>
    <w:p w14:paraId="0CC6BD98" w14:textId="3A653EE1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F643AB3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Kerschbaumová   </w:t>
      </w:r>
    </w:p>
    <w:p w14:paraId="032CADA3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Account Manager   </w:t>
      </w:r>
    </w:p>
    <w:p w14:paraId="640DFA10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073F2C55" w14:textId="77777777" w:rsidR="0062158C" w:rsidRPr="00D57C13" w:rsidRDefault="0062158C" w:rsidP="0062158C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7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1D946E4E" w14:textId="77777777" w:rsidR="0062158C" w:rsidRPr="0050028B" w:rsidRDefault="005902CE" w:rsidP="0062158C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  <w:lang w:val="en-US"/>
        </w:rPr>
      </w:pPr>
      <w:hyperlink r:id="rId18" w:tgtFrame="_blank" w:history="1">
        <w:r w:rsidR="0062158C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62158C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62586D5E" w14:textId="77777777" w:rsidR="0062158C" w:rsidRPr="002C51E0" w:rsidRDefault="0062158C" w:rsidP="0062158C">
      <w:pPr>
        <w:spacing w:line="360" w:lineRule="auto"/>
        <w:rPr>
          <w:rStyle w:val="Hypertextovodkaz"/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</w:p>
    <w:p w14:paraId="72568F34" w14:textId="77777777" w:rsidR="00202C85" w:rsidRPr="00202C85" w:rsidRDefault="00202C85" w:rsidP="0062158C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sectPr w:rsidR="00202C85" w:rsidRPr="00202C85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4915C" w14:textId="77777777" w:rsidR="005902CE" w:rsidRDefault="005902CE" w:rsidP="00FC1294">
      <w:r>
        <w:separator/>
      </w:r>
    </w:p>
  </w:endnote>
  <w:endnote w:type="continuationSeparator" w:id="0">
    <w:p w14:paraId="7C683577" w14:textId="77777777" w:rsidR="005902CE" w:rsidRDefault="005902CE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15186" w14:textId="77777777" w:rsidR="005902CE" w:rsidRDefault="005902CE" w:rsidP="00FC1294">
      <w:r>
        <w:separator/>
      </w:r>
    </w:p>
  </w:footnote>
  <w:footnote w:type="continuationSeparator" w:id="0">
    <w:p w14:paraId="270136DD" w14:textId="77777777" w:rsidR="005902CE" w:rsidRDefault="005902CE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0ED4"/>
    <w:rsid w:val="00002726"/>
    <w:rsid w:val="00007BF2"/>
    <w:rsid w:val="00012E45"/>
    <w:rsid w:val="00012F71"/>
    <w:rsid w:val="000153D2"/>
    <w:rsid w:val="000166FE"/>
    <w:rsid w:val="00022B08"/>
    <w:rsid w:val="00023991"/>
    <w:rsid w:val="00024A54"/>
    <w:rsid w:val="000263CB"/>
    <w:rsid w:val="00026A09"/>
    <w:rsid w:val="00027850"/>
    <w:rsid w:val="00030A21"/>
    <w:rsid w:val="00035AE7"/>
    <w:rsid w:val="00044626"/>
    <w:rsid w:val="00044A0B"/>
    <w:rsid w:val="00056FB8"/>
    <w:rsid w:val="00063088"/>
    <w:rsid w:val="000634D1"/>
    <w:rsid w:val="00063E38"/>
    <w:rsid w:val="000644B9"/>
    <w:rsid w:val="00066B1E"/>
    <w:rsid w:val="000722A8"/>
    <w:rsid w:val="00072AD5"/>
    <w:rsid w:val="0007334B"/>
    <w:rsid w:val="00076A11"/>
    <w:rsid w:val="00080E00"/>
    <w:rsid w:val="00082C9D"/>
    <w:rsid w:val="00086577"/>
    <w:rsid w:val="00087859"/>
    <w:rsid w:val="00095490"/>
    <w:rsid w:val="00096BE4"/>
    <w:rsid w:val="000A0BB6"/>
    <w:rsid w:val="000A585A"/>
    <w:rsid w:val="000A79E9"/>
    <w:rsid w:val="000B1F73"/>
    <w:rsid w:val="000B221A"/>
    <w:rsid w:val="000B33C5"/>
    <w:rsid w:val="000B409C"/>
    <w:rsid w:val="000B783E"/>
    <w:rsid w:val="000C1121"/>
    <w:rsid w:val="000C2640"/>
    <w:rsid w:val="000C2BAA"/>
    <w:rsid w:val="000C5E76"/>
    <w:rsid w:val="000C6230"/>
    <w:rsid w:val="000D3089"/>
    <w:rsid w:val="000D4A07"/>
    <w:rsid w:val="000D7E7A"/>
    <w:rsid w:val="000E08F3"/>
    <w:rsid w:val="000E492A"/>
    <w:rsid w:val="000E7E70"/>
    <w:rsid w:val="000F5433"/>
    <w:rsid w:val="00101B35"/>
    <w:rsid w:val="00102034"/>
    <w:rsid w:val="001103DC"/>
    <w:rsid w:val="001106BC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3443"/>
    <w:rsid w:val="001356B9"/>
    <w:rsid w:val="0013670A"/>
    <w:rsid w:val="00137F67"/>
    <w:rsid w:val="0014079C"/>
    <w:rsid w:val="001431AA"/>
    <w:rsid w:val="00143BD8"/>
    <w:rsid w:val="00151E6A"/>
    <w:rsid w:val="00152C85"/>
    <w:rsid w:val="001536A4"/>
    <w:rsid w:val="00167680"/>
    <w:rsid w:val="00167A68"/>
    <w:rsid w:val="001719EB"/>
    <w:rsid w:val="0017384A"/>
    <w:rsid w:val="001853B3"/>
    <w:rsid w:val="0018639E"/>
    <w:rsid w:val="00186F6D"/>
    <w:rsid w:val="00193A60"/>
    <w:rsid w:val="001A598A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437C"/>
    <w:rsid w:val="001D602B"/>
    <w:rsid w:val="001E0B6F"/>
    <w:rsid w:val="001E2560"/>
    <w:rsid w:val="001E348F"/>
    <w:rsid w:val="001E3D4F"/>
    <w:rsid w:val="001E45B7"/>
    <w:rsid w:val="001E4EC3"/>
    <w:rsid w:val="001F00DD"/>
    <w:rsid w:val="001F236F"/>
    <w:rsid w:val="001F245E"/>
    <w:rsid w:val="001F4378"/>
    <w:rsid w:val="001F48FA"/>
    <w:rsid w:val="0020049F"/>
    <w:rsid w:val="002016E1"/>
    <w:rsid w:val="00202277"/>
    <w:rsid w:val="00202C85"/>
    <w:rsid w:val="002042CE"/>
    <w:rsid w:val="00206C6F"/>
    <w:rsid w:val="00207291"/>
    <w:rsid w:val="00207B0B"/>
    <w:rsid w:val="00211D8D"/>
    <w:rsid w:val="002127A0"/>
    <w:rsid w:val="002137CC"/>
    <w:rsid w:val="00214729"/>
    <w:rsid w:val="00214A44"/>
    <w:rsid w:val="002164A7"/>
    <w:rsid w:val="00220F3C"/>
    <w:rsid w:val="00221356"/>
    <w:rsid w:val="00227837"/>
    <w:rsid w:val="00227A4F"/>
    <w:rsid w:val="00227BCC"/>
    <w:rsid w:val="002305F7"/>
    <w:rsid w:val="00231B25"/>
    <w:rsid w:val="00233EE5"/>
    <w:rsid w:val="002375BF"/>
    <w:rsid w:val="00237AC8"/>
    <w:rsid w:val="00243612"/>
    <w:rsid w:val="00247E04"/>
    <w:rsid w:val="00252FEE"/>
    <w:rsid w:val="00255C54"/>
    <w:rsid w:val="00257CA5"/>
    <w:rsid w:val="00265EB0"/>
    <w:rsid w:val="002662EF"/>
    <w:rsid w:val="002707B0"/>
    <w:rsid w:val="002739EA"/>
    <w:rsid w:val="002779E9"/>
    <w:rsid w:val="00280CF1"/>
    <w:rsid w:val="00282622"/>
    <w:rsid w:val="00283E14"/>
    <w:rsid w:val="00296772"/>
    <w:rsid w:val="00296B82"/>
    <w:rsid w:val="002A0C1D"/>
    <w:rsid w:val="002A1F93"/>
    <w:rsid w:val="002A27F8"/>
    <w:rsid w:val="002A4041"/>
    <w:rsid w:val="002A623C"/>
    <w:rsid w:val="002A7897"/>
    <w:rsid w:val="002B4EE0"/>
    <w:rsid w:val="002C4798"/>
    <w:rsid w:val="002C6C54"/>
    <w:rsid w:val="002C741E"/>
    <w:rsid w:val="002C7EE0"/>
    <w:rsid w:val="002D03FF"/>
    <w:rsid w:val="002D174C"/>
    <w:rsid w:val="002D249F"/>
    <w:rsid w:val="002D42BA"/>
    <w:rsid w:val="002D47FF"/>
    <w:rsid w:val="002D6A82"/>
    <w:rsid w:val="002E24F9"/>
    <w:rsid w:val="002E2C71"/>
    <w:rsid w:val="002E370B"/>
    <w:rsid w:val="002E5ACC"/>
    <w:rsid w:val="002E7890"/>
    <w:rsid w:val="002F37CC"/>
    <w:rsid w:val="002F642D"/>
    <w:rsid w:val="002F7DC6"/>
    <w:rsid w:val="00302BB0"/>
    <w:rsid w:val="00302DC1"/>
    <w:rsid w:val="00304F02"/>
    <w:rsid w:val="00305003"/>
    <w:rsid w:val="003054FB"/>
    <w:rsid w:val="00306C32"/>
    <w:rsid w:val="00306E2A"/>
    <w:rsid w:val="00312AB1"/>
    <w:rsid w:val="00316A8F"/>
    <w:rsid w:val="00327DFB"/>
    <w:rsid w:val="003318AA"/>
    <w:rsid w:val="00332BC9"/>
    <w:rsid w:val="00334CA4"/>
    <w:rsid w:val="003416C7"/>
    <w:rsid w:val="00341CB5"/>
    <w:rsid w:val="003420FD"/>
    <w:rsid w:val="003421B9"/>
    <w:rsid w:val="0034258D"/>
    <w:rsid w:val="00342CB3"/>
    <w:rsid w:val="00343222"/>
    <w:rsid w:val="00344024"/>
    <w:rsid w:val="00344631"/>
    <w:rsid w:val="003448C7"/>
    <w:rsid w:val="00344A1C"/>
    <w:rsid w:val="003462E4"/>
    <w:rsid w:val="00347D7C"/>
    <w:rsid w:val="00353AE0"/>
    <w:rsid w:val="00354832"/>
    <w:rsid w:val="00355EC3"/>
    <w:rsid w:val="00356353"/>
    <w:rsid w:val="00357715"/>
    <w:rsid w:val="00361B5E"/>
    <w:rsid w:val="00364D18"/>
    <w:rsid w:val="00364F0D"/>
    <w:rsid w:val="003778A2"/>
    <w:rsid w:val="00377A09"/>
    <w:rsid w:val="00383908"/>
    <w:rsid w:val="00384F6E"/>
    <w:rsid w:val="00386073"/>
    <w:rsid w:val="0038667F"/>
    <w:rsid w:val="00392687"/>
    <w:rsid w:val="00392CBB"/>
    <w:rsid w:val="0039577D"/>
    <w:rsid w:val="00396439"/>
    <w:rsid w:val="003A27A9"/>
    <w:rsid w:val="003B0ACE"/>
    <w:rsid w:val="003B2FF1"/>
    <w:rsid w:val="003B43D1"/>
    <w:rsid w:val="003B6689"/>
    <w:rsid w:val="003C0427"/>
    <w:rsid w:val="003C2814"/>
    <w:rsid w:val="003C2F16"/>
    <w:rsid w:val="003C4854"/>
    <w:rsid w:val="003C7C00"/>
    <w:rsid w:val="003D70BD"/>
    <w:rsid w:val="003E0EFF"/>
    <w:rsid w:val="003E140B"/>
    <w:rsid w:val="003E1609"/>
    <w:rsid w:val="003E433F"/>
    <w:rsid w:val="003F6E3B"/>
    <w:rsid w:val="0040073C"/>
    <w:rsid w:val="004033FA"/>
    <w:rsid w:val="00412034"/>
    <w:rsid w:val="0041267E"/>
    <w:rsid w:val="004126DC"/>
    <w:rsid w:val="00412F75"/>
    <w:rsid w:val="004156BD"/>
    <w:rsid w:val="00415FCB"/>
    <w:rsid w:val="004161C7"/>
    <w:rsid w:val="004164AD"/>
    <w:rsid w:val="004164F5"/>
    <w:rsid w:val="00421534"/>
    <w:rsid w:val="0042390C"/>
    <w:rsid w:val="00423DB5"/>
    <w:rsid w:val="004430F4"/>
    <w:rsid w:val="00445485"/>
    <w:rsid w:val="00445794"/>
    <w:rsid w:val="00445D4C"/>
    <w:rsid w:val="004477F2"/>
    <w:rsid w:val="00452CA4"/>
    <w:rsid w:val="00454A7F"/>
    <w:rsid w:val="00457C95"/>
    <w:rsid w:val="004608B6"/>
    <w:rsid w:val="004704CA"/>
    <w:rsid w:val="00472D4F"/>
    <w:rsid w:val="00476486"/>
    <w:rsid w:val="004864BC"/>
    <w:rsid w:val="00490140"/>
    <w:rsid w:val="004944B8"/>
    <w:rsid w:val="004A127D"/>
    <w:rsid w:val="004A2DB4"/>
    <w:rsid w:val="004B00E0"/>
    <w:rsid w:val="004B22FB"/>
    <w:rsid w:val="004B5533"/>
    <w:rsid w:val="004B69A7"/>
    <w:rsid w:val="004C044A"/>
    <w:rsid w:val="004C141F"/>
    <w:rsid w:val="004C2544"/>
    <w:rsid w:val="004C258B"/>
    <w:rsid w:val="004C3DB6"/>
    <w:rsid w:val="004C4685"/>
    <w:rsid w:val="004D5442"/>
    <w:rsid w:val="004D750F"/>
    <w:rsid w:val="004D7D8E"/>
    <w:rsid w:val="004E4D1C"/>
    <w:rsid w:val="004E5C32"/>
    <w:rsid w:val="004E76F0"/>
    <w:rsid w:val="004F2805"/>
    <w:rsid w:val="004F30B4"/>
    <w:rsid w:val="004F5646"/>
    <w:rsid w:val="00501DDD"/>
    <w:rsid w:val="00505959"/>
    <w:rsid w:val="0050790B"/>
    <w:rsid w:val="0051005E"/>
    <w:rsid w:val="00511F9E"/>
    <w:rsid w:val="00514328"/>
    <w:rsid w:val="00514FCB"/>
    <w:rsid w:val="00515DE0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37A38"/>
    <w:rsid w:val="00543949"/>
    <w:rsid w:val="00553517"/>
    <w:rsid w:val="00554380"/>
    <w:rsid w:val="0055465E"/>
    <w:rsid w:val="00556C3E"/>
    <w:rsid w:val="00556E86"/>
    <w:rsid w:val="00561421"/>
    <w:rsid w:val="00563BEB"/>
    <w:rsid w:val="00565899"/>
    <w:rsid w:val="00565DC7"/>
    <w:rsid w:val="0056682B"/>
    <w:rsid w:val="005675EB"/>
    <w:rsid w:val="00571B6D"/>
    <w:rsid w:val="005722B8"/>
    <w:rsid w:val="005729B4"/>
    <w:rsid w:val="00580503"/>
    <w:rsid w:val="00581313"/>
    <w:rsid w:val="0058169C"/>
    <w:rsid w:val="00581939"/>
    <w:rsid w:val="00581FFA"/>
    <w:rsid w:val="00583E45"/>
    <w:rsid w:val="0058537F"/>
    <w:rsid w:val="005902CE"/>
    <w:rsid w:val="00591B92"/>
    <w:rsid w:val="00592B3F"/>
    <w:rsid w:val="005957BC"/>
    <w:rsid w:val="00596B7B"/>
    <w:rsid w:val="00597FD9"/>
    <w:rsid w:val="005A1344"/>
    <w:rsid w:val="005A4712"/>
    <w:rsid w:val="005B0E04"/>
    <w:rsid w:val="005B1A5F"/>
    <w:rsid w:val="005B24DB"/>
    <w:rsid w:val="005B28C4"/>
    <w:rsid w:val="005B5C85"/>
    <w:rsid w:val="005B6403"/>
    <w:rsid w:val="005B6B31"/>
    <w:rsid w:val="005C0AFC"/>
    <w:rsid w:val="005C4A4F"/>
    <w:rsid w:val="005D023C"/>
    <w:rsid w:val="005D337C"/>
    <w:rsid w:val="005D761B"/>
    <w:rsid w:val="005E2F6D"/>
    <w:rsid w:val="005E7527"/>
    <w:rsid w:val="005F6F44"/>
    <w:rsid w:val="005F7739"/>
    <w:rsid w:val="0060079E"/>
    <w:rsid w:val="00601F21"/>
    <w:rsid w:val="006020DC"/>
    <w:rsid w:val="00602585"/>
    <w:rsid w:val="00602B4D"/>
    <w:rsid w:val="00603C56"/>
    <w:rsid w:val="00605FE8"/>
    <w:rsid w:val="00606682"/>
    <w:rsid w:val="0060758C"/>
    <w:rsid w:val="00610585"/>
    <w:rsid w:val="0061094B"/>
    <w:rsid w:val="00614989"/>
    <w:rsid w:val="006176E5"/>
    <w:rsid w:val="006206D0"/>
    <w:rsid w:val="0062158C"/>
    <w:rsid w:val="00621D59"/>
    <w:rsid w:val="00622FFF"/>
    <w:rsid w:val="00624993"/>
    <w:rsid w:val="00630B70"/>
    <w:rsid w:val="00634399"/>
    <w:rsid w:val="00640487"/>
    <w:rsid w:val="006404E3"/>
    <w:rsid w:val="006473DB"/>
    <w:rsid w:val="00650F9E"/>
    <w:rsid w:val="0065102D"/>
    <w:rsid w:val="0065390F"/>
    <w:rsid w:val="006552A6"/>
    <w:rsid w:val="00657E83"/>
    <w:rsid w:val="00660CEC"/>
    <w:rsid w:val="0066165B"/>
    <w:rsid w:val="0066485F"/>
    <w:rsid w:val="00664D04"/>
    <w:rsid w:val="0066556B"/>
    <w:rsid w:val="0066798F"/>
    <w:rsid w:val="00671BA6"/>
    <w:rsid w:val="0068425C"/>
    <w:rsid w:val="006843BA"/>
    <w:rsid w:val="00685192"/>
    <w:rsid w:val="006878F0"/>
    <w:rsid w:val="00692799"/>
    <w:rsid w:val="00693C25"/>
    <w:rsid w:val="0069619F"/>
    <w:rsid w:val="006A1CC6"/>
    <w:rsid w:val="006A3025"/>
    <w:rsid w:val="006A419E"/>
    <w:rsid w:val="006A508E"/>
    <w:rsid w:val="006B22CF"/>
    <w:rsid w:val="006B4C05"/>
    <w:rsid w:val="006B5F8B"/>
    <w:rsid w:val="006B7FF7"/>
    <w:rsid w:val="006C07B1"/>
    <w:rsid w:val="006D0A04"/>
    <w:rsid w:val="006D69C4"/>
    <w:rsid w:val="006E0B9E"/>
    <w:rsid w:val="006E3C46"/>
    <w:rsid w:val="006E528E"/>
    <w:rsid w:val="006E69D3"/>
    <w:rsid w:val="006E7843"/>
    <w:rsid w:val="006E7DAA"/>
    <w:rsid w:val="006F1129"/>
    <w:rsid w:val="006F3F59"/>
    <w:rsid w:val="006F6787"/>
    <w:rsid w:val="00700BB4"/>
    <w:rsid w:val="00701926"/>
    <w:rsid w:val="00701C3C"/>
    <w:rsid w:val="00702345"/>
    <w:rsid w:val="007035B7"/>
    <w:rsid w:val="007040C5"/>
    <w:rsid w:val="0071002A"/>
    <w:rsid w:val="00710B0D"/>
    <w:rsid w:val="007113A8"/>
    <w:rsid w:val="007144E4"/>
    <w:rsid w:val="00714BA5"/>
    <w:rsid w:val="007171CF"/>
    <w:rsid w:val="007233E9"/>
    <w:rsid w:val="00725E18"/>
    <w:rsid w:val="00726F5C"/>
    <w:rsid w:val="00732878"/>
    <w:rsid w:val="00734B55"/>
    <w:rsid w:val="007371CC"/>
    <w:rsid w:val="00741746"/>
    <w:rsid w:val="00741DA6"/>
    <w:rsid w:val="0074555C"/>
    <w:rsid w:val="007525C4"/>
    <w:rsid w:val="00752673"/>
    <w:rsid w:val="00752689"/>
    <w:rsid w:val="00754191"/>
    <w:rsid w:val="00757E34"/>
    <w:rsid w:val="00760D79"/>
    <w:rsid w:val="00762466"/>
    <w:rsid w:val="00762CC8"/>
    <w:rsid w:val="00762DFF"/>
    <w:rsid w:val="00763AED"/>
    <w:rsid w:val="00764D12"/>
    <w:rsid w:val="007653FA"/>
    <w:rsid w:val="0076632F"/>
    <w:rsid w:val="007676EC"/>
    <w:rsid w:val="007713E6"/>
    <w:rsid w:val="007729AA"/>
    <w:rsid w:val="00783C7B"/>
    <w:rsid w:val="007847A9"/>
    <w:rsid w:val="00784AA0"/>
    <w:rsid w:val="00786D9E"/>
    <w:rsid w:val="00791545"/>
    <w:rsid w:val="00791728"/>
    <w:rsid w:val="00791EA7"/>
    <w:rsid w:val="00792FD3"/>
    <w:rsid w:val="007A036D"/>
    <w:rsid w:val="007A0E45"/>
    <w:rsid w:val="007A33B2"/>
    <w:rsid w:val="007A4355"/>
    <w:rsid w:val="007A7CF7"/>
    <w:rsid w:val="007A7ED5"/>
    <w:rsid w:val="007B0242"/>
    <w:rsid w:val="007B0C50"/>
    <w:rsid w:val="007B1A5A"/>
    <w:rsid w:val="007B2783"/>
    <w:rsid w:val="007B65C7"/>
    <w:rsid w:val="007B7311"/>
    <w:rsid w:val="007C0CEA"/>
    <w:rsid w:val="007D18C3"/>
    <w:rsid w:val="007D4271"/>
    <w:rsid w:val="007D58E7"/>
    <w:rsid w:val="007D7D54"/>
    <w:rsid w:val="007E0E5F"/>
    <w:rsid w:val="007E289F"/>
    <w:rsid w:val="007E561A"/>
    <w:rsid w:val="007E5C2D"/>
    <w:rsid w:val="007E6112"/>
    <w:rsid w:val="007F123B"/>
    <w:rsid w:val="007F12EE"/>
    <w:rsid w:val="007F2A2C"/>
    <w:rsid w:val="007F3280"/>
    <w:rsid w:val="008035DF"/>
    <w:rsid w:val="008044CD"/>
    <w:rsid w:val="00806A7E"/>
    <w:rsid w:val="00806D7F"/>
    <w:rsid w:val="00810E9D"/>
    <w:rsid w:val="00811209"/>
    <w:rsid w:val="00811415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1878"/>
    <w:rsid w:val="00832522"/>
    <w:rsid w:val="00832731"/>
    <w:rsid w:val="00832A47"/>
    <w:rsid w:val="00834263"/>
    <w:rsid w:val="0084752A"/>
    <w:rsid w:val="008512DF"/>
    <w:rsid w:val="00853EC1"/>
    <w:rsid w:val="00856A4E"/>
    <w:rsid w:val="008622E7"/>
    <w:rsid w:val="0086313A"/>
    <w:rsid w:val="00863235"/>
    <w:rsid w:val="00864184"/>
    <w:rsid w:val="00871D1C"/>
    <w:rsid w:val="00872219"/>
    <w:rsid w:val="008742F6"/>
    <w:rsid w:val="008806FC"/>
    <w:rsid w:val="00886F30"/>
    <w:rsid w:val="00892DF6"/>
    <w:rsid w:val="0089371B"/>
    <w:rsid w:val="00894F9B"/>
    <w:rsid w:val="00896B13"/>
    <w:rsid w:val="008977C2"/>
    <w:rsid w:val="008A0A54"/>
    <w:rsid w:val="008A10BA"/>
    <w:rsid w:val="008A1170"/>
    <w:rsid w:val="008A2174"/>
    <w:rsid w:val="008A3985"/>
    <w:rsid w:val="008A56B8"/>
    <w:rsid w:val="008B1B5B"/>
    <w:rsid w:val="008B1DA5"/>
    <w:rsid w:val="008B2DE3"/>
    <w:rsid w:val="008B4DAC"/>
    <w:rsid w:val="008B5575"/>
    <w:rsid w:val="008B5DE9"/>
    <w:rsid w:val="008B70B7"/>
    <w:rsid w:val="008B7E2F"/>
    <w:rsid w:val="008B7EAB"/>
    <w:rsid w:val="008C114C"/>
    <w:rsid w:val="008C17FB"/>
    <w:rsid w:val="008C2801"/>
    <w:rsid w:val="008C2B3A"/>
    <w:rsid w:val="008C2F0A"/>
    <w:rsid w:val="008C3F4C"/>
    <w:rsid w:val="008C61B0"/>
    <w:rsid w:val="008C663C"/>
    <w:rsid w:val="008D2070"/>
    <w:rsid w:val="008D29D0"/>
    <w:rsid w:val="008D31C8"/>
    <w:rsid w:val="008D4010"/>
    <w:rsid w:val="008D5072"/>
    <w:rsid w:val="008D79F1"/>
    <w:rsid w:val="008E272E"/>
    <w:rsid w:val="008E4BF1"/>
    <w:rsid w:val="008F239B"/>
    <w:rsid w:val="008F3B23"/>
    <w:rsid w:val="008F611A"/>
    <w:rsid w:val="008F7A1E"/>
    <w:rsid w:val="009032E7"/>
    <w:rsid w:val="0090409C"/>
    <w:rsid w:val="00905074"/>
    <w:rsid w:val="00905141"/>
    <w:rsid w:val="009057A3"/>
    <w:rsid w:val="00905967"/>
    <w:rsid w:val="0090713B"/>
    <w:rsid w:val="009079D8"/>
    <w:rsid w:val="00907F44"/>
    <w:rsid w:val="0091019D"/>
    <w:rsid w:val="00911C6D"/>
    <w:rsid w:val="00916373"/>
    <w:rsid w:val="0091641F"/>
    <w:rsid w:val="00922238"/>
    <w:rsid w:val="00923443"/>
    <w:rsid w:val="00927038"/>
    <w:rsid w:val="00927C7E"/>
    <w:rsid w:val="00935FC4"/>
    <w:rsid w:val="00936E99"/>
    <w:rsid w:val="00937B4E"/>
    <w:rsid w:val="0094175B"/>
    <w:rsid w:val="00946A2F"/>
    <w:rsid w:val="00950443"/>
    <w:rsid w:val="009603F0"/>
    <w:rsid w:val="00961644"/>
    <w:rsid w:val="00961701"/>
    <w:rsid w:val="00962988"/>
    <w:rsid w:val="009638ED"/>
    <w:rsid w:val="00963C0D"/>
    <w:rsid w:val="00963CA7"/>
    <w:rsid w:val="009669FB"/>
    <w:rsid w:val="00967957"/>
    <w:rsid w:val="009739D7"/>
    <w:rsid w:val="00975456"/>
    <w:rsid w:val="00975F8A"/>
    <w:rsid w:val="00977661"/>
    <w:rsid w:val="0098092F"/>
    <w:rsid w:val="00980F60"/>
    <w:rsid w:val="0098195D"/>
    <w:rsid w:val="00985760"/>
    <w:rsid w:val="009866D1"/>
    <w:rsid w:val="00986733"/>
    <w:rsid w:val="009867E7"/>
    <w:rsid w:val="00991250"/>
    <w:rsid w:val="009953C1"/>
    <w:rsid w:val="009964F0"/>
    <w:rsid w:val="00996605"/>
    <w:rsid w:val="009A29E9"/>
    <w:rsid w:val="009A2AB0"/>
    <w:rsid w:val="009A63FF"/>
    <w:rsid w:val="009B01A6"/>
    <w:rsid w:val="009B16C8"/>
    <w:rsid w:val="009B189A"/>
    <w:rsid w:val="009B7CB1"/>
    <w:rsid w:val="009C0BAB"/>
    <w:rsid w:val="009C3C0C"/>
    <w:rsid w:val="009D1B6C"/>
    <w:rsid w:val="009D1F41"/>
    <w:rsid w:val="009D2B9D"/>
    <w:rsid w:val="009D6726"/>
    <w:rsid w:val="009D6C2E"/>
    <w:rsid w:val="009E0928"/>
    <w:rsid w:val="009E34F3"/>
    <w:rsid w:val="009E37F5"/>
    <w:rsid w:val="009E4326"/>
    <w:rsid w:val="009E4DD2"/>
    <w:rsid w:val="009F4200"/>
    <w:rsid w:val="009F6C04"/>
    <w:rsid w:val="009F6E22"/>
    <w:rsid w:val="009F79C6"/>
    <w:rsid w:val="009F7CF9"/>
    <w:rsid w:val="00A02328"/>
    <w:rsid w:val="00A02B05"/>
    <w:rsid w:val="00A0314E"/>
    <w:rsid w:val="00A07281"/>
    <w:rsid w:val="00A07A93"/>
    <w:rsid w:val="00A20398"/>
    <w:rsid w:val="00A227FC"/>
    <w:rsid w:val="00A268E2"/>
    <w:rsid w:val="00A3465A"/>
    <w:rsid w:val="00A420EA"/>
    <w:rsid w:val="00A42B6F"/>
    <w:rsid w:val="00A42EF2"/>
    <w:rsid w:val="00A45553"/>
    <w:rsid w:val="00A45BA7"/>
    <w:rsid w:val="00A45EE5"/>
    <w:rsid w:val="00A501DD"/>
    <w:rsid w:val="00A51906"/>
    <w:rsid w:val="00A54408"/>
    <w:rsid w:val="00A562C9"/>
    <w:rsid w:val="00A629AF"/>
    <w:rsid w:val="00A63141"/>
    <w:rsid w:val="00A65FD1"/>
    <w:rsid w:val="00A66632"/>
    <w:rsid w:val="00A679E2"/>
    <w:rsid w:val="00A70327"/>
    <w:rsid w:val="00A73937"/>
    <w:rsid w:val="00A74031"/>
    <w:rsid w:val="00A7493F"/>
    <w:rsid w:val="00A7713D"/>
    <w:rsid w:val="00A842E8"/>
    <w:rsid w:val="00A85555"/>
    <w:rsid w:val="00A85720"/>
    <w:rsid w:val="00A911CC"/>
    <w:rsid w:val="00A921CC"/>
    <w:rsid w:val="00AA1168"/>
    <w:rsid w:val="00AA1E68"/>
    <w:rsid w:val="00AA1E92"/>
    <w:rsid w:val="00AA2515"/>
    <w:rsid w:val="00AA28E0"/>
    <w:rsid w:val="00AA4C55"/>
    <w:rsid w:val="00AA6EFC"/>
    <w:rsid w:val="00AB014F"/>
    <w:rsid w:val="00AB223D"/>
    <w:rsid w:val="00AB3BB5"/>
    <w:rsid w:val="00AB44A1"/>
    <w:rsid w:val="00AB682D"/>
    <w:rsid w:val="00AB7A66"/>
    <w:rsid w:val="00AC40AF"/>
    <w:rsid w:val="00AC4C2F"/>
    <w:rsid w:val="00AC59AF"/>
    <w:rsid w:val="00AD57D5"/>
    <w:rsid w:val="00AE1081"/>
    <w:rsid w:val="00AE2DA7"/>
    <w:rsid w:val="00AE4BBF"/>
    <w:rsid w:val="00AE4CC8"/>
    <w:rsid w:val="00AE6662"/>
    <w:rsid w:val="00AF121A"/>
    <w:rsid w:val="00AF398E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23E80"/>
    <w:rsid w:val="00B25A31"/>
    <w:rsid w:val="00B269DE"/>
    <w:rsid w:val="00B308C9"/>
    <w:rsid w:val="00B3208A"/>
    <w:rsid w:val="00B33D65"/>
    <w:rsid w:val="00B3437A"/>
    <w:rsid w:val="00B35885"/>
    <w:rsid w:val="00B370E3"/>
    <w:rsid w:val="00B41252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2EC6"/>
    <w:rsid w:val="00B7667A"/>
    <w:rsid w:val="00B8126D"/>
    <w:rsid w:val="00B83F02"/>
    <w:rsid w:val="00B876ED"/>
    <w:rsid w:val="00B90E00"/>
    <w:rsid w:val="00B91353"/>
    <w:rsid w:val="00B938C7"/>
    <w:rsid w:val="00B96886"/>
    <w:rsid w:val="00BA0C1F"/>
    <w:rsid w:val="00BA2BC5"/>
    <w:rsid w:val="00BA47C7"/>
    <w:rsid w:val="00BA6479"/>
    <w:rsid w:val="00BA7877"/>
    <w:rsid w:val="00BB2A95"/>
    <w:rsid w:val="00BB2B0E"/>
    <w:rsid w:val="00BB4B4B"/>
    <w:rsid w:val="00BC1470"/>
    <w:rsid w:val="00BC2489"/>
    <w:rsid w:val="00BC4F4E"/>
    <w:rsid w:val="00BC6FF5"/>
    <w:rsid w:val="00BD1EF0"/>
    <w:rsid w:val="00BD30F3"/>
    <w:rsid w:val="00BD470B"/>
    <w:rsid w:val="00BD6001"/>
    <w:rsid w:val="00BD6A05"/>
    <w:rsid w:val="00BD6D14"/>
    <w:rsid w:val="00BE1147"/>
    <w:rsid w:val="00BE17D9"/>
    <w:rsid w:val="00BE26B6"/>
    <w:rsid w:val="00BF12F2"/>
    <w:rsid w:val="00BF1465"/>
    <w:rsid w:val="00BF1B82"/>
    <w:rsid w:val="00BF20B9"/>
    <w:rsid w:val="00BF3198"/>
    <w:rsid w:val="00BF3647"/>
    <w:rsid w:val="00BF4AC6"/>
    <w:rsid w:val="00BF50B5"/>
    <w:rsid w:val="00BF51CB"/>
    <w:rsid w:val="00BF69B9"/>
    <w:rsid w:val="00BF7A3A"/>
    <w:rsid w:val="00C01C4A"/>
    <w:rsid w:val="00C01E9E"/>
    <w:rsid w:val="00C0365C"/>
    <w:rsid w:val="00C04A4D"/>
    <w:rsid w:val="00C05843"/>
    <w:rsid w:val="00C074FE"/>
    <w:rsid w:val="00C12280"/>
    <w:rsid w:val="00C12E0C"/>
    <w:rsid w:val="00C141DD"/>
    <w:rsid w:val="00C1582E"/>
    <w:rsid w:val="00C15F1E"/>
    <w:rsid w:val="00C16F2C"/>
    <w:rsid w:val="00C176C1"/>
    <w:rsid w:val="00C179CF"/>
    <w:rsid w:val="00C17ADC"/>
    <w:rsid w:val="00C2038E"/>
    <w:rsid w:val="00C22857"/>
    <w:rsid w:val="00C25786"/>
    <w:rsid w:val="00C25AA7"/>
    <w:rsid w:val="00C25B9F"/>
    <w:rsid w:val="00C25CD1"/>
    <w:rsid w:val="00C2713A"/>
    <w:rsid w:val="00C27F9C"/>
    <w:rsid w:val="00C30EE4"/>
    <w:rsid w:val="00C33B00"/>
    <w:rsid w:val="00C33E40"/>
    <w:rsid w:val="00C34C61"/>
    <w:rsid w:val="00C36865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6DDD"/>
    <w:rsid w:val="00C831F7"/>
    <w:rsid w:val="00C85A3B"/>
    <w:rsid w:val="00C871BC"/>
    <w:rsid w:val="00C877C6"/>
    <w:rsid w:val="00C87936"/>
    <w:rsid w:val="00C87D47"/>
    <w:rsid w:val="00C9334B"/>
    <w:rsid w:val="00C95631"/>
    <w:rsid w:val="00C96AE9"/>
    <w:rsid w:val="00C96CD6"/>
    <w:rsid w:val="00C96D0A"/>
    <w:rsid w:val="00CA1F69"/>
    <w:rsid w:val="00CA24F9"/>
    <w:rsid w:val="00CA66BB"/>
    <w:rsid w:val="00CA785B"/>
    <w:rsid w:val="00CA78BE"/>
    <w:rsid w:val="00CB141D"/>
    <w:rsid w:val="00CB2BC0"/>
    <w:rsid w:val="00CB4D6D"/>
    <w:rsid w:val="00CC2B96"/>
    <w:rsid w:val="00CC2BFB"/>
    <w:rsid w:val="00CD0AB5"/>
    <w:rsid w:val="00CD5F8A"/>
    <w:rsid w:val="00CD7442"/>
    <w:rsid w:val="00CD7C36"/>
    <w:rsid w:val="00CE1F0E"/>
    <w:rsid w:val="00CE3AB6"/>
    <w:rsid w:val="00CE5538"/>
    <w:rsid w:val="00CF01FE"/>
    <w:rsid w:val="00CF30AB"/>
    <w:rsid w:val="00CF345E"/>
    <w:rsid w:val="00CF3EB5"/>
    <w:rsid w:val="00CF524F"/>
    <w:rsid w:val="00CF5D8E"/>
    <w:rsid w:val="00CF627E"/>
    <w:rsid w:val="00CF7525"/>
    <w:rsid w:val="00D0038F"/>
    <w:rsid w:val="00D0055E"/>
    <w:rsid w:val="00D04BD0"/>
    <w:rsid w:val="00D06014"/>
    <w:rsid w:val="00D07143"/>
    <w:rsid w:val="00D1221C"/>
    <w:rsid w:val="00D125EC"/>
    <w:rsid w:val="00D13062"/>
    <w:rsid w:val="00D15073"/>
    <w:rsid w:val="00D15475"/>
    <w:rsid w:val="00D17393"/>
    <w:rsid w:val="00D203FB"/>
    <w:rsid w:val="00D2102A"/>
    <w:rsid w:val="00D22C0B"/>
    <w:rsid w:val="00D24292"/>
    <w:rsid w:val="00D24752"/>
    <w:rsid w:val="00D2541B"/>
    <w:rsid w:val="00D27F2A"/>
    <w:rsid w:val="00D3010C"/>
    <w:rsid w:val="00D30CF2"/>
    <w:rsid w:val="00D34F20"/>
    <w:rsid w:val="00D357C5"/>
    <w:rsid w:val="00D4002C"/>
    <w:rsid w:val="00D4131D"/>
    <w:rsid w:val="00D4314D"/>
    <w:rsid w:val="00D43589"/>
    <w:rsid w:val="00D45B83"/>
    <w:rsid w:val="00D47ED1"/>
    <w:rsid w:val="00D50713"/>
    <w:rsid w:val="00D50A2A"/>
    <w:rsid w:val="00D5159A"/>
    <w:rsid w:val="00D524D9"/>
    <w:rsid w:val="00D53BC3"/>
    <w:rsid w:val="00D54259"/>
    <w:rsid w:val="00D5472E"/>
    <w:rsid w:val="00D54EA1"/>
    <w:rsid w:val="00D55179"/>
    <w:rsid w:val="00D57AFB"/>
    <w:rsid w:val="00D61E75"/>
    <w:rsid w:val="00D63039"/>
    <w:rsid w:val="00D63832"/>
    <w:rsid w:val="00D63ED6"/>
    <w:rsid w:val="00D65263"/>
    <w:rsid w:val="00D66C6E"/>
    <w:rsid w:val="00D6736D"/>
    <w:rsid w:val="00D71971"/>
    <w:rsid w:val="00D71CA0"/>
    <w:rsid w:val="00D7348D"/>
    <w:rsid w:val="00D73FA0"/>
    <w:rsid w:val="00D74446"/>
    <w:rsid w:val="00D773BE"/>
    <w:rsid w:val="00D86655"/>
    <w:rsid w:val="00D8771D"/>
    <w:rsid w:val="00D91878"/>
    <w:rsid w:val="00D93C7D"/>
    <w:rsid w:val="00DA02A9"/>
    <w:rsid w:val="00DA1B29"/>
    <w:rsid w:val="00DA407C"/>
    <w:rsid w:val="00DA4B86"/>
    <w:rsid w:val="00DA67D8"/>
    <w:rsid w:val="00DA6C24"/>
    <w:rsid w:val="00DA7AC8"/>
    <w:rsid w:val="00DA7D06"/>
    <w:rsid w:val="00DB031F"/>
    <w:rsid w:val="00DB073F"/>
    <w:rsid w:val="00DB1E75"/>
    <w:rsid w:val="00DB7C2D"/>
    <w:rsid w:val="00DC0A3A"/>
    <w:rsid w:val="00DC0F9F"/>
    <w:rsid w:val="00DC254F"/>
    <w:rsid w:val="00DC55E9"/>
    <w:rsid w:val="00DD0873"/>
    <w:rsid w:val="00DD257F"/>
    <w:rsid w:val="00DD2E01"/>
    <w:rsid w:val="00DD4BAE"/>
    <w:rsid w:val="00DD60B3"/>
    <w:rsid w:val="00DD648D"/>
    <w:rsid w:val="00DD7636"/>
    <w:rsid w:val="00DD7646"/>
    <w:rsid w:val="00DE1707"/>
    <w:rsid w:val="00DE4540"/>
    <w:rsid w:val="00DF1EDD"/>
    <w:rsid w:val="00DF5CDD"/>
    <w:rsid w:val="00E004BB"/>
    <w:rsid w:val="00E01D91"/>
    <w:rsid w:val="00E03FEB"/>
    <w:rsid w:val="00E06308"/>
    <w:rsid w:val="00E072C0"/>
    <w:rsid w:val="00E07778"/>
    <w:rsid w:val="00E07B4D"/>
    <w:rsid w:val="00E222D8"/>
    <w:rsid w:val="00E2284B"/>
    <w:rsid w:val="00E26002"/>
    <w:rsid w:val="00E336A8"/>
    <w:rsid w:val="00E34D7F"/>
    <w:rsid w:val="00E3567C"/>
    <w:rsid w:val="00E35A45"/>
    <w:rsid w:val="00E360E2"/>
    <w:rsid w:val="00E425A6"/>
    <w:rsid w:val="00E44455"/>
    <w:rsid w:val="00E45742"/>
    <w:rsid w:val="00E531D0"/>
    <w:rsid w:val="00E54709"/>
    <w:rsid w:val="00E5557A"/>
    <w:rsid w:val="00E60F09"/>
    <w:rsid w:val="00E6221F"/>
    <w:rsid w:val="00E63976"/>
    <w:rsid w:val="00E6437F"/>
    <w:rsid w:val="00E70FE7"/>
    <w:rsid w:val="00E727AA"/>
    <w:rsid w:val="00E74CDD"/>
    <w:rsid w:val="00E80D5F"/>
    <w:rsid w:val="00E83DD3"/>
    <w:rsid w:val="00E85084"/>
    <w:rsid w:val="00E8517E"/>
    <w:rsid w:val="00E91832"/>
    <w:rsid w:val="00E91BC1"/>
    <w:rsid w:val="00E92FB5"/>
    <w:rsid w:val="00E9481A"/>
    <w:rsid w:val="00E9525F"/>
    <w:rsid w:val="00E95293"/>
    <w:rsid w:val="00E95AE1"/>
    <w:rsid w:val="00E96080"/>
    <w:rsid w:val="00EA02F9"/>
    <w:rsid w:val="00EA03A2"/>
    <w:rsid w:val="00EA0F43"/>
    <w:rsid w:val="00EA3DC3"/>
    <w:rsid w:val="00EB20BF"/>
    <w:rsid w:val="00EB7C00"/>
    <w:rsid w:val="00EC1EC9"/>
    <w:rsid w:val="00ED1C1B"/>
    <w:rsid w:val="00ED1EA7"/>
    <w:rsid w:val="00ED1F76"/>
    <w:rsid w:val="00ED292B"/>
    <w:rsid w:val="00ED6781"/>
    <w:rsid w:val="00EE0159"/>
    <w:rsid w:val="00EE1B97"/>
    <w:rsid w:val="00EE4B85"/>
    <w:rsid w:val="00EE78E8"/>
    <w:rsid w:val="00EF0F71"/>
    <w:rsid w:val="00EF38DF"/>
    <w:rsid w:val="00EF568E"/>
    <w:rsid w:val="00EF57B9"/>
    <w:rsid w:val="00EF6B75"/>
    <w:rsid w:val="00F00E19"/>
    <w:rsid w:val="00F017EA"/>
    <w:rsid w:val="00F043F5"/>
    <w:rsid w:val="00F05E2B"/>
    <w:rsid w:val="00F1208B"/>
    <w:rsid w:val="00F12207"/>
    <w:rsid w:val="00F14524"/>
    <w:rsid w:val="00F15051"/>
    <w:rsid w:val="00F159A2"/>
    <w:rsid w:val="00F23E51"/>
    <w:rsid w:val="00F26B50"/>
    <w:rsid w:val="00F278AC"/>
    <w:rsid w:val="00F308A7"/>
    <w:rsid w:val="00F310F3"/>
    <w:rsid w:val="00F3374E"/>
    <w:rsid w:val="00F35B3F"/>
    <w:rsid w:val="00F36030"/>
    <w:rsid w:val="00F37255"/>
    <w:rsid w:val="00F40140"/>
    <w:rsid w:val="00F4349B"/>
    <w:rsid w:val="00F4364A"/>
    <w:rsid w:val="00F43C25"/>
    <w:rsid w:val="00F4434F"/>
    <w:rsid w:val="00F453E8"/>
    <w:rsid w:val="00F504F0"/>
    <w:rsid w:val="00F5116B"/>
    <w:rsid w:val="00F5256D"/>
    <w:rsid w:val="00F60310"/>
    <w:rsid w:val="00F6054A"/>
    <w:rsid w:val="00F63584"/>
    <w:rsid w:val="00F649EC"/>
    <w:rsid w:val="00F64A17"/>
    <w:rsid w:val="00F64F2B"/>
    <w:rsid w:val="00F6577F"/>
    <w:rsid w:val="00F666A2"/>
    <w:rsid w:val="00F71DD9"/>
    <w:rsid w:val="00F7204B"/>
    <w:rsid w:val="00F721F7"/>
    <w:rsid w:val="00F8042B"/>
    <w:rsid w:val="00F8432C"/>
    <w:rsid w:val="00F87335"/>
    <w:rsid w:val="00F9145C"/>
    <w:rsid w:val="00F950B1"/>
    <w:rsid w:val="00F97B07"/>
    <w:rsid w:val="00FA1B8C"/>
    <w:rsid w:val="00FB3BD6"/>
    <w:rsid w:val="00FB6732"/>
    <w:rsid w:val="00FB687E"/>
    <w:rsid w:val="00FB7B1B"/>
    <w:rsid w:val="00FB7E18"/>
    <w:rsid w:val="00FC1294"/>
    <w:rsid w:val="00FC58CE"/>
    <w:rsid w:val="00FC67B0"/>
    <w:rsid w:val="00FD0822"/>
    <w:rsid w:val="00FD1E71"/>
    <w:rsid w:val="00FD35E5"/>
    <w:rsid w:val="00FD6354"/>
    <w:rsid w:val="00FD7690"/>
    <w:rsid w:val="00FE0822"/>
    <w:rsid w:val="00FE202A"/>
    <w:rsid w:val="00FE2B58"/>
    <w:rsid w:val="00FE749D"/>
    <w:rsid w:val="00FE7585"/>
    <w:rsid w:val="00FF031B"/>
    <w:rsid w:val="00FF163F"/>
    <w:rsid w:val="00FF2CA2"/>
    <w:rsid w:val="00FF3E1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E70E-DCA6-431D-975D-CAFBD0AF4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94163-EFC2-4101-8782-459657B80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03831-A715-4B49-A464-99383DEFC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BF846B-518D-43F1-A1D9-379C9CD9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4121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4810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Vendula Matějková</cp:lastModifiedBy>
  <cp:revision>6</cp:revision>
  <cp:lastPrinted>2021-05-04T06:31:00Z</cp:lastPrinted>
  <dcterms:created xsi:type="dcterms:W3CDTF">2022-06-28T09:54:00Z</dcterms:created>
  <dcterms:modified xsi:type="dcterms:W3CDTF">2022-06-29T06:41:00Z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